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9A" w:rsidRDefault="00403D29" w:rsidP="00A45159">
      <w:pPr>
        <w:tabs>
          <w:tab w:val="center" w:pos="4680"/>
        </w:tabs>
        <w:ind w:left="450" w:right="18"/>
        <w:jc w:val="right"/>
        <w:rPr>
          <w:rFonts w:ascii="Palatino Linotype" w:hAnsi="Palatino Linotype"/>
          <w:sz w:val="18"/>
          <w:szCs w:val="22"/>
        </w:rPr>
      </w:pPr>
      <w:r>
        <w:rPr>
          <w:rFonts w:ascii="Palatino Linotype" w:hAnsi="Palatino Linotype"/>
          <w:noProof/>
          <w:sz w:val="18"/>
          <w:szCs w:val="22"/>
        </w:rPr>
        <mc:AlternateContent>
          <mc:Choice Requires="wps">
            <w:drawing>
              <wp:anchor distT="0" distB="0" distL="114300" distR="114300" simplePos="0" relativeHeight="251658240" behindDoc="0" locked="0" layoutInCell="1" allowOverlap="1" wp14:anchorId="0D7CC18A" wp14:editId="061985CE">
                <wp:simplePos x="0" y="0"/>
                <wp:positionH relativeFrom="column">
                  <wp:posOffset>-803275</wp:posOffset>
                </wp:positionH>
                <wp:positionV relativeFrom="paragraph">
                  <wp:posOffset>-581025</wp:posOffset>
                </wp:positionV>
                <wp:extent cx="7153275" cy="194754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3275" cy="1947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5711" w:rsidRDefault="00BE5711" w:rsidP="003B610B">
                            <w:pPr>
                              <w:tabs>
                                <w:tab w:val="right" w:pos="7200"/>
                                <w:tab w:val="right" w:pos="10980"/>
                              </w:tabs>
                              <w:ind w:right="36"/>
                              <w:jc w:val="right"/>
                              <w:rPr>
                                <w:i/>
                                <w:sz w:val="18"/>
                                <w:szCs w:val="18"/>
                              </w:rPr>
                            </w:pPr>
                            <w:r>
                              <w:rPr>
                                <w:sz w:val="18"/>
                                <w:szCs w:val="18"/>
                              </w:rPr>
                              <w:t xml:space="preserve">Sammy Rich, </w:t>
                            </w:r>
                            <w:r>
                              <w:rPr>
                                <w:i/>
                                <w:sz w:val="18"/>
                                <w:szCs w:val="18"/>
                              </w:rPr>
                              <w:t>City Manager</w:t>
                            </w:r>
                          </w:p>
                          <w:p w:rsidR="00BE5711" w:rsidRDefault="00BE5711"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E5711" w:rsidRPr="00B11568" w:rsidRDefault="00BE5711" w:rsidP="00B11568">
                            <w:pPr>
                              <w:tabs>
                                <w:tab w:val="right" w:pos="7200"/>
                                <w:tab w:val="right" w:pos="10980"/>
                              </w:tabs>
                              <w:ind w:right="36"/>
                              <w:jc w:val="right"/>
                              <w:rPr>
                                <w:b/>
                                <w:sz w:val="20"/>
                                <w:szCs w:val="20"/>
                                <w:u w:val="single"/>
                              </w:rPr>
                            </w:pPr>
                            <w:r>
                              <w:rPr>
                                <w:b/>
                                <w:sz w:val="20"/>
                                <w:szCs w:val="20"/>
                                <w:u w:val="single"/>
                              </w:rPr>
                              <w:t>DEPARTMENT OF PUBLIC SERVICES</w:t>
                            </w:r>
                          </w:p>
                          <w:p w:rsidR="00BE5711" w:rsidRPr="00B11568" w:rsidRDefault="00BE5711"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E5711" w:rsidRPr="00B11568" w:rsidRDefault="00BE5711" w:rsidP="00B11568">
                            <w:pPr>
                              <w:tabs>
                                <w:tab w:val="center" w:pos="4680"/>
                                <w:tab w:val="right" w:pos="10980"/>
                              </w:tabs>
                              <w:jc w:val="right"/>
                              <w:rPr>
                                <w:b/>
                                <w:sz w:val="18"/>
                                <w:szCs w:val="18"/>
                              </w:rPr>
                            </w:pPr>
                            <w:r w:rsidRPr="00B11568">
                              <w:rPr>
                                <w:b/>
                                <w:sz w:val="18"/>
                                <w:szCs w:val="18"/>
                              </w:rPr>
                              <w:t>Water and Sewer Division</w:t>
                            </w:r>
                          </w:p>
                          <w:p w:rsidR="00BE5711" w:rsidRDefault="00BE5711" w:rsidP="00B11568">
                            <w:pPr>
                              <w:tabs>
                                <w:tab w:val="center" w:pos="4680"/>
                                <w:tab w:val="right" w:pos="10980"/>
                              </w:tabs>
                              <w:jc w:val="right"/>
                              <w:rPr>
                                <w:i/>
                                <w:sz w:val="18"/>
                                <w:szCs w:val="18"/>
                              </w:rPr>
                            </w:pPr>
                            <w:r w:rsidRPr="00B11568">
                              <w:rPr>
                                <w:sz w:val="18"/>
                                <w:szCs w:val="18"/>
                              </w:rPr>
                              <w:tab/>
                            </w:r>
                            <w:r w:rsidRPr="00B11568">
                              <w:rPr>
                                <w:sz w:val="18"/>
                                <w:szCs w:val="18"/>
                              </w:rPr>
                              <w:tab/>
                              <w:t xml:space="preserve">Mike Hackett, </w:t>
                            </w:r>
                            <w:r w:rsidRPr="00B11568">
                              <w:rPr>
                                <w:i/>
                                <w:sz w:val="18"/>
                                <w:szCs w:val="18"/>
                              </w:rPr>
                              <w:t>Director</w:t>
                            </w:r>
                          </w:p>
                          <w:p w:rsidR="00BE5711" w:rsidRDefault="00BE5711" w:rsidP="00B11568">
                            <w:pPr>
                              <w:tabs>
                                <w:tab w:val="center" w:pos="4680"/>
                                <w:tab w:val="right" w:pos="10980"/>
                              </w:tabs>
                              <w:jc w:val="right"/>
                              <w:rPr>
                                <w:i/>
                                <w:sz w:val="18"/>
                                <w:szCs w:val="18"/>
                              </w:rPr>
                            </w:pPr>
                            <w:r w:rsidRPr="00FF513E">
                              <w:rPr>
                                <w:sz w:val="18"/>
                                <w:szCs w:val="18"/>
                              </w:rPr>
                              <w:t>Tim Brunson</w:t>
                            </w:r>
                            <w:r>
                              <w:rPr>
                                <w:i/>
                                <w:sz w:val="18"/>
                                <w:szCs w:val="18"/>
                              </w:rPr>
                              <w:t>, Asst. Director</w:t>
                            </w:r>
                          </w:p>
                          <w:p w:rsidR="00BE5711" w:rsidRPr="00B11568" w:rsidRDefault="00BE5711" w:rsidP="00B11568">
                            <w:pPr>
                              <w:tabs>
                                <w:tab w:val="center" w:pos="4680"/>
                                <w:tab w:val="right" w:pos="10980"/>
                              </w:tabs>
                              <w:jc w:val="right"/>
                              <w:rPr>
                                <w:i/>
                                <w:sz w:val="18"/>
                                <w:szCs w:val="18"/>
                              </w:rPr>
                            </w:pPr>
                            <w:r w:rsidRPr="00FF513E">
                              <w:rPr>
                                <w:sz w:val="18"/>
                                <w:szCs w:val="18"/>
                              </w:rPr>
                              <w:t>John Boyd</w:t>
                            </w:r>
                            <w:r>
                              <w:rPr>
                                <w:i/>
                                <w:sz w:val="18"/>
                                <w:szCs w:val="18"/>
                              </w:rPr>
                              <w:t>, Asst. Director</w:t>
                            </w:r>
                          </w:p>
                          <w:p w:rsidR="00BE5711" w:rsidRPr="00B11568" w:rsidRDefault="00BE5711"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E5711" w:rsidRPr="00B11568" w:rsidRDefault="00BE5711"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E5711" w:rsidRPr="00B11568" w:rsidRDefault="00BE5711" w:rsidP="00B11568">
                            <w:pPr>
                              <w:keepNext/>
                              <w:tabs>
                                <w:tab w:val="right" w:pos="10980"/>
                              </w:tabs>
                              <w:jc w:val="right"/>
                              <w:outlineLvl w:val="0"/>
                              <w:rPr>
                                <w:b/>
                                <w:sz w:val="18"/>
                                <w:szCs w:val="18"/>
                              </w:rPr>
                            </w:pPr>
                            <w:r w:rsidRPr="00B11568">
                              <w:rPr>
                                <w:b/>
                                <w:sz w:val="18"/>
                                <w:szCs w:val="18"/>
                              </w:rPr>
                              <w:tab/>
                              <w:t>Water Reclamation Facilities</w:t>
                            </w:r>
                          </w:p>
                          <w:p w:rsidR="00BE5711" w:rsidRPr="00FF513E" w:rsidRDefault="00BE5711" w:rsidP="00FF513E">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E5711" w:rsidRPr="00B11568" w:rsidRDefault="00BE5711"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E5711" w:rsidRPr="00B11568" w:rsidRDefault="00BE5711"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25pt;margin-top:-45.75pt;width:563.25pt;height:15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njDtQIAALo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" filled="f" stroked="f">
                <v:textbox>
                  <w:txbxContent>
                    <w:p w:rsidR="00BE5711" w:rsidRDefault="00BE5711" w:rsidP="003B610B">
                      <w:pPr>
                        <w:tabs>
                          <w:tab w:val="right" w:pos="7200"/>
                          <w:tab w:val="right" w:pos="10980"/>
                        </w:tabs>
                        <w:ind w:right="36"/>
                        <w:jc w:val="right"/>
                        <w:rPr>
                          <w:i/>
                          <w:sz w:val="18"/>
                          <w:szCs w:val="18"/>
                        </w:rPr>
                      </w:pPr>
                      <w:r>
                        <w:rPr>
                          <w:sz w:val="18"/>
                          <w:szCs w:val="18"/>
                        </w:rPr>
                        <w:t xml:space="preserve">Sammy Rich, </w:t>
                      </w:r>
                      <w:r>
                        <w:rPr>
                          <w:i/>
                          <w:sz w:val="18"/>
                          <w:szCs w:val="18"/>
                        </w:rPr>
                        <w:t>City Manager</w:t>
                      </w:r>
                    </w:p>
                    <w:p w:rsidR="00BE5711" w:rsidRDefault="00BE5711"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E5711" w:rsidRPr="00B11568" w:rsidRDefault="00BE5711" w:rsidP="00B11568">
                      <w:pPr>
                        <w:tabs>
                          <w:tab w:val="right" w:pos="7200"/>
                          <w:tab w:val="right" w:pos="10980"/>
                        </w:tabs>
                        <w:ind w:right="36"/>
                        <w:jc w:val="right"/>
                        <w:rPr>
                          <w:b/>
                          <w:sz w:val="20"/>
                          <w:szCs w:val="20"/>
                          <w:u w:val="single"/>
                        </w:rPr>
                      </w:pPr>
                      <w:r>
                        <w:rPr>
                          <w:b/>
                          <w:sz w:val="20"/>
                          <w:szCs w:val="20"/>
                          <w:u w:val="single"/>
                        </w:rPr>
                        <w:t>DEPARTMENT OF PUBLIC SERVICES</w:t>
                      </w:r>
                    </w:p>
                    <w:p w:rsidR="00BE5711" w:rsidRPr="00B11568" w:rsidRDefault="00BE5711"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E5711" w:rsidRPr="00B11568" w:rsidRDefault="00BE5711" w:rsidP="00B11568">
                      <w:pPr>
                        <w:tabs>
                          <w:tab w:val="center" w:pos="4680"/>
                          <w:tab w:val="right" w:pos="10980"/>
                        </w:tabs>
                        <w:jc w:val="right"/>
                        <w:rPr>
                          <w:b/>
                          <w:sz w:val="18"/>
                          <w:szCs w:val="18"/>
                        </w:rPr>
                      </w:pPr>
                      <w:r w:rsidRPr="00B11568">
                        <w:rPr>
                          <w:b/>
                          <w:sz w:val="18"/>
                          <w:szCs w:val="18"/>
                        </w:rPr>
                        <w:t>Water and Sewer Division</w:t>
                      </w:r>
                    </w:p>
                    <w:p w:rsidR="00BE5711" w:rsidRDefault="00BE5711" w:rsidP="00B11568">
                      <w:pPr>
                        <w:tabs>
                          <w:tab w:val="center" w:pos="4680"/>
                          <w:tab w:val="right" w:pos="10980"/>
                        </w:tabs>
                        <w:jc w:val="right"/>
                        <w:rPr>
                          <w:i/>
                          <w:sz w:val="18"/>
                          <w:szCs w:val="18"/>
                        </w:rPr>
                      </w:pPr>
                      <w:r w:rsidRPr="00B11568">
                        <w:rPr>
                          <w:sz w:val="18"/>
                          <w:szCs w:val="18"/>
                        </w:rPr>
                        <w:tab/>
                      </w:r>
                      <w:r w:rsidRPr="00B11568">
                        <w:rPr>
                          <w:sz w:val="18"/>
                          <w:szCs w:val="18"/>
                        </w:rPr>
                        <w:tab/>
                        <w:t xml:space="preserve">Mike Hackett, </w:t>
                      </w:r>
                      <w:r w:rsidRPr="00B11568">
                        <w:rPr>
                          <w:i/>
                          <w:sz w:val="18"/>
                          <w:szCs w:val="18"/>
                        </w:rPr>
                        <w:t>Director</w:t>
                      </w:r>
                    </w:p>
                    <w:p w:rsidR="00BE5711" w:rsidRDefault="00BE5711" w:rsidP="00B11568">
                      <w:pPr>
                        <w:tabs>
                          <w:tab w:val="center" w:pos="4680"/>
                          <w:tab w:val="right" w:pos="10980"/>
                        </w:tabs>
                        <w:jc w:val="right"/>
                        <w:rPr>
                          <w:i/>
                          <w:sz w:val="18"/>
                          <w:szCs w:val="18"/>
                        </w:rPr>
                      </w:pPr>
                      <w:r w:rsidRPr="00FF513E">
                        <w:rPr>
                          <w:sz w:val="18"/>
                          <w:szCs w:val="18"/>
                        </w:rPr>
                        <w:t>Tim Brunson</w:t>
                      </w:r>
                      <w:r>
                        <w:rPr>
                          <w:i/>
                          <w:sz w:val="18"/>
                          <w:szCs w:val="18"/>
                        </w:rPr>
                        <w:t>, Asst. Director</w:t>
                      </w:r>
                    </w:p>
                    <w:p w:rsidR="00BE5711" w:rsidRPr="00B11568" w:rsidRDefault="00BE5711" w:rsidP="00B11568">
                      <w:pPr>
                        <w:tabs>
                          <w:tab w:val="center" w:pos="4680"/>
                          <w:tab w:val="right" w:pos="10980"/>
                        </w:tabs>
                        <w:jc w:val="right"/>
                        <w:rPr>
                          <w:i/>
                          <w:sz w:val="18"/>
                          <w:szCs w:val="18"/>
                        </w:rPr>
                      </w:pPr>
                      <w:r w:rsidRPr="00FF513E">
                        <w:rPr>
                          <w:sz w:val="18"/>
                          <w:szCs w:val="18"/>
                        </w:rPr>
                        <w:t>John Boyd</w:t>
                      </w:r>
                      <w:r>
                        <w:rPr>
                          <w:i/>
                          <w:sz w:val="18"/>
                          <w:szCs w:val="18"/>
                        </w:rPr>
                        <w:t>, Asst. Director</w:t>
                      </w:r>
                    </w:p>
                    <w:p w:rsidR="00BE5711" w:rsidRPr="00B11568" w:rsidRDefault="00BE5711"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E5711" w:rsidRPr="00B11568" w:rsidRDefault="00BE5711"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E5711" w:rsidRPr="00B11568" w:rsidRDefault="00BE5711" w:rsidP="00B11568">
                      <w:pPr>
                        <w:keepNext/>
                        <w:tabs>
                          <w:tab w:val="right" w:pos="10980"/>
                        </w:tabs>
                        <w:jc w:val="right"/>
                        <w:outlineLvl w:val="0"/>
                        <w:rPr>
                          <w:b/>
                          <w:sz w:val="18"/>
                          <w:szCs w:val="18"/>
                        </w:rPr>
                      </w:pPr>
                      <w:r w:rsidRPr="00B11568">
                        <w:rPr>
                          <w:b/>
                          <w:sz w:val="18"/>
                          <w:szCs w:val="18"/>
                        </w:rPr>
                        <w:tab/>
                        <w:t>Water Reclamation Facilities</w:t>
                      </w:r>
                    </w:p>
                    <w:p w:rsidR="00BE5711" w:rsidRPr="00FF513E" w:rsidRDefault="00BE5711" w:rsidP="00FF513E">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E5711" w:rsidRPr="00B11568" w:rsidRDefault="00BE5711"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E5711" w:rsidRPr="00B11568" w:rsidRDefault="00BE5711"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v:textbox>
              </v:shape>
            </w:pict>
          </mc:Fallback>
        </mc:AlternateContent>
      </w:r>
      <w:r w:rsidR="00676312">
        <w:rPr>
          <w:rFonts w:ascii="Palatino Linotype" w:hAnsi="Palatino Linotype"/>
          <w:noProof/>
          <w:sz w:val="18"/>
          <w:szCs w:val="22"/>
        </w:rPr>
        <w:drawing>
          <wp:anchor distT="0" distB="0" distL="114300" distR="114300" simplePos="0" relativeHeight="251659264" behindDoc="0" locked="0" layoutInCell="1" allowOverlap="1" wp14:anchorId="686ED557" wp14:editId="7EFB65C9">
            <wp:simplePos x="0" y="0"/>
            <wp:positionH relativeFrom="column">
              <wp:posOffset>-437322</wp:posOffset>
            </wp:positionH>
            <wp:positionV relativeFrom="paragraph">
              <wp:posOffset>-524787</wp:posOffset>
            </wp:positionV>
            <wp:extent cx="2166302" cy="1431235"/>
            <wp:effectExtent l="0" t="0" r="5715" b="0"/>
            <wp:wrapNone/>
            <wp:docPr id="3" name="Picture 0" descr="0707NEWCityLogoW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0707NEWCityLogoWKM.jpg"/>
                    <pic:cNvPicPr>
                      <a:picLocks noChangeAspect="1" noChangeArrowheads="1"/>
                    </pic:cNvPicPr>
                  </pic:nvPicPr>
                  <pic:blipFill>
                    <a:blip r:embed="rId9" cstate="print"/>
                    <a:srcRect/>
                    <a:stretch>
                      <a:fillRect/>
                    </a:stretch>
                  </pic:blipFill>
                  <pic:spPr bwMode="auto">
                    <a:xfrm>
                      <a:off x="0" y="0"/>
                      <a:ext cx="2171069" cy="14343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E32FD">
        <w:rPr>
          <w:rFonts w:ascii="Palatino Linotype" w:hAnsi="Palatino Linotype"/>
          <w:sz w:val="18"/>
          <w:szCs w:val="22"/>
        </w:rPr>
        <w:t xml:space="preserve">                                                                                                                                                                                                                          </w:t>
      </w:r>
    </w:p>
    <w:p w:rsidR="003B610B" w:rsidRDefault="003B610B" w:rsidP="003B610B">
      <w:pPr>
        <w:tabs>
          <w:tab w:val="center" w:pos="4680"/>
          <w:tab w:val="left" w:pos="7132"/>
          <w:tab w:val="right" w:pos="9342"/>
        </w:tabs>
        <w:ind w:left="450" w:right="18"/>
        <w:rPr>
          <w:rFonts w:ascii="Palatino Linotype" w:hAnsi="Palatino Linotype"/>
          <w:sz w:val="18"/>
          <w:szCs w:val="22"/>
        </w:rPr>
      </w:pPr>
      <w:r>
        <w:rPr>
          <w:rFonts w:ascii="Palatino Linotype" w:hAnsi="Palatino Linotype"/>
          <w:sz w:val="18"/>
          <w:szCs w:val="22"/>
        </w:rPr>
        <w:tab/>
      </w:r>
      <w:r>
        <w:rPr>
          <w:rFonts w:ascii="Palatino Linotype" w:hAnsi="Palatino Linotype"/>
          <w:sz w:val="18"/>
          <w:szCs w:val="22"/>
        </w:rPr>
        <w:tab/>
      </w:r>
      <w:r>
        <w:rPr>
          <w:rFonts w:ascii="Palatino Linotype" w:hAnsi="Palatino Linotype"/>
          <w:sz w:val="18"/>
          <w:szCs w:val="22"/>
        </w:rPr>
        <w:tab/>
      </w:r>
    </w:p>
    <w:p w:rsidR="003B610B" w:rsidRDefault="003B610B" w:rsidP="00A45159">
      <w:pPr>
        <w:tabs>
          <w:tab w:val="center" w:pos="4680"/>
        </w:tabs>
        <w:ind w:left="450" w:right="18"/>
        <w:jc w:val="right"/>
        <w:rPr>
          <w:rFonts w:ascii="Palatino Linotype" w:hAnsi="Palatino Linotype"/>
          <w:sz w:val="18"/>
          <w:szCs w:val="22"/>
        </w:rPr>
      </w:pPr>
    </w:p>
    <w:p w:rsidR="003B610B" w:rsidRDefault="003B610B" w:rsidP="00A45159">
      <w:pPr>
        <w:tabs>
          <w:tab w:val="center" w:pos="4680"/>
        </w:tabs>
        <w:ind w:left="450" w:right="18"/>
        <w:jc w:val="right"/>
        <w:rPr>
          <w:rFonts w:ascii="Palatino Linotype" w:hAnsi="Palatino Linotype"/>
          <w:sz w:val="18"/>
          <w:szCs w:val="22"/>
        </w:rPr>
      </w:pPr>
    </w:p>
    <w:p w:rsidR="003B610B" w:rsidRPr="00A62584" w:rsidRDefault="003B610B" w:rsidP="00A45159">
      <w:pPr>
        <w:tabs>
          <w:tab w:val="center" w:pos="4680"/>
        </w:tabs>
        <w:ind w:left="450" w:right="18"/>
        <w:jc w:val="right"/>
        <w:rPr>
          <w:rFonts w:ascii="Palatino Linotype" w:hAnsi="Palatino Linotype"/>
          <w:sz w:val="18"/>
          <w:szCs w:val="22"/>
        </w:rPr>
      </w:pPr>
    </w:p>
    <w:p w:rsidR="00A45159" w:rsidRDefault="00A45159" w:rsidP="003B610B">
      <w:pPr>
        <w:ind w:right="648"/>
        <w:jc w:val="center"/>
        <w:rPr>
          <w:rFonts w:ascii="Palatino Linotype" w:hAnsi="Palatino Linotype"/>
          <w:sz w:val="22"/>
          <w:szCs w:val="22"/>
        </w:rPr>
      </w:pPr>
    </w:p>
    <w:p w:rsidR="003B610B" w:rsidRDefault="003B610B" w:rsidP="00895476">
      <w:pPr>
        <w:ind w:left="630" w:right="648"/>
        <w:jc w:val="center"/>
        <w:rPr>
          <w:rFonts w:ascii="Palatino Linotype" w:hAnsi="Palatino Linotype"/>
          <w:sz w:val="22"/>
          <w:szCs w:val="22"/>
        </w:rPr>
      </w:pPr>
    </w:p>
    <w:p w:rsidR="003B610B" w:rsidRPr="00F01193" w:rsidRDefault="003B610B" w:rsidP="00895476">
      <w:pPr>
        <w:ind w:left="630" w:right="648"/>
        <w:jc w:val="center"/>
      </w:pPr>
    </w:p>
    <w:p w:rsidR="00403D29" w:rsidRDefault="00403D29" w:rsidP="00553116"/>
    <w:p w:rsidR="00FF513E" w:rsidRDefault="00FF513E" w:rsidP="00553116"/>
    <w:p w:rsidR="00EE0075" w:rsidRPr="00EA0D86" w:rsidRDefault="00DF7CA2" w:rsidP="00593567">
      <w:pPr>
        <w:jc w:val="center"/>
      </w:pPr>
      <w:r>
        <w:t>WATER AND SEWER COMMITTEE MEETING</w:t>
      </w:r>
    </w:p>
    <w:p w:rsidR="00DF7CA2" w:rsidRPr="00EA0D86" w:rsidRDefault="00DF7CA2" w:rsidP="00DF7CA2">
      <w:pPr>
        <w:tabs>
          <w:tab w:val="center" w:pos="4680"/>
          <w:tab w:val="left" w:pos="8040"/>
        </w:tabs>
        <w:jc w:val="center"/>
      </w:pPr>
      <w:r>
        <w:t>City Hall,</w:t>
      </w:r>
      <w:r w:rsidRPr="00EA0D86">
        <w:t xml:space="preserve"> 601 Broad Street</w:t>
      </w:r>
      <w:r>
        <w:t>, Sam King Room</w:t>
      </w:r>
    </w:p>
    <w:p w:rsidR="003B7B97" w:rsidRDefault="00033656" w:rsidP="003B610B">
      <w:pPr>
        <w:jc w:val="center"/>
      </w:pPr>
      <w:r>
        <w:t>Thur</w:t>
      </w:r>
      <w:r w:rsidR="009F6B61">
        <w:t xml:space="preserve">sday August </w:t>
      </w:r>
      <w:r>
        <w:t>18</w:t>
      </w:r>
      <w:r w:rsidR="00F66F65">
        <w:t xml:space="preserve">, 2016 </w:t>
      </w:r>
    </w:p>
    <w:p w:rsidR="004C1F4C" w:rsidRPr="00EA0D86" w:rsidRDefault="00B55EC5" w:rsidP="0039332F">
      <w:pPr>
        <w:jc w:val="center"/>
      </w:pPr>
      <w:r>
        <w:t>8:</w:t>
      </w:r>
      <w:r w:rsidR="009F6B61">
        <w:t>30</w:t>
      </w:r>
      <w:r w:rsidR="00DF7CA2">
        <w:t xml:space="preserve"> AM</w:t>
      </w:r>
    </w:p>
    <w:p w:rsidR="00144A4C" w:rsidRDefault="00144A4C" w:rsidP="0039332F">
      <w:pPr>
        <w:jc w:val="center"/>
      </w:pPr>
    </w:p>
    <w:p w:rsidR="00FF513E" w:rsidRPr="00006251" w:rsidRDefault="00FF513E" w:rsidP="0039332F">
      <w:pPr>
        <w:jc w:val="center"/>
      </w:pPr>
    </w:p>
    <w:p w:rsidR="0042070F" w:rsidRPr="00006251" w:rsidRDefault="004C1F4C" w:rsidP="0047038D">
      <w:r w:rsidRPr="00006251">
        <w:t>PRESENT:</w:t>
      </w:r>
      <w:r w:rsidRPr="00006251">
        <w:tab/>
      </w:r>
      <w:r w:rsidR="0042070F" w:rsidRPr="00006251">
        <w:t xml:space="preserve">Commissioner </w:t>
      </w:r>
      <w:r w:rsidR="0082395E">
        <w:t>Craig McDaniel</w:t>
      </w:r>
      <w:r w:rsidR="00FB1748">
        <w:t>,</w:t>
      </w:r>
      <w:r w:rsidR="0042070F" w:rsidRPr="00006251">
        <w:t xml:space="preserve"> Chair</w:t>
      </w:r>
      <w:r w:rsidR="00B64D9C">
        <w:t>person</w:t>
      </w:r>
    </w:p>
    <w:p w:rsidR="005605CD" w:rsidRPr="00006251" w:rsidRDefault="00A04CD5" w:rsidP="00EF76C0">
      <w:r w:rsidRPr="00006251">
        <w:tab/>
      </w:r>
      <w:r w:rsidRPr="00006251">
        <w:tab/>
      </w:r>
      <w:r w:rsidR="005605CD" w:rsidRPr="00006251">
        <w:t xml:space="preserve">Commissioner </w:t>
      </w:r>
      <w:r w:rsidR="0082395E">
        <w:t>Milton Slack</w:t>
      </w:r>
      <w:r w:rsidR="00E5204B" w:rsidRPr="00006251">
        <w:t xml:space="preserve"> </w:t>
      </w:r>
    </w:p>
    <w:p w:rsidR="00DD7434" w:rsidRPr="00006251" w:rsidRDefault="00DD7434" w:rsidP="00EF76C0">
      <w:r w:rsidRPr="00006251">
        <w:tab/>
      </w:r>
      <w:r w:rsidRPr="00006251">
        <w:tab/>
        <w:t xml:space="preserve">Commissioner </w:t>
      </w:r>
      <w:r w:rsidR="0082395E">
        <w:t>Sundai Stevenson</w:t>
      </w:r>
    </w:p>
    <w:p w:rsidR="00D524E4" w:rsidRDefault="0082395E" w:rsidP="00B11568">
      <w:pPr>
        <w:tabs>
          <w:tab w:val="left" w:pos="-720"/>
        </w:tabs>
        <w:adjustRightInd w:val="0"/>
        <w:ind w:right="648"/>
        <w:jc w:val="both"/>
      </w:pPr>
      <w:r>
        <w:tab/>
      </w:r>
      <w:r>
        <w:tab/>
      </w:r>
      <w:r w:rsidR="00FD5AD4">
        <w:t>Mr. Sammy Rich, City Manager</w:t>
      </w:r>
    </w:p>
    <w:p w:rsidR="00FD5AD4" w:rsidRDefault="008C38CD" w:rsidP="003552B9">
      <w:pPr>
        <w:tabs>
          <w:tab w:val="left" w:pos="-720"/>
        </w:tabs>
        <w:adjustRightInd w:val="0"/>
        <w:ind w:right="648"/>
        <w:jc w:val="both"/>
      </w:pPr>
      <w:r>
        <w:tab/>
      </w:r>
      <w:r w:rsidR="00FD5AD4">
        <w:tab/>
        <w:t>Mr. Kirk Milam,</w:t>
      </w:r>
      <w:r w:rsidR="003F411C">
        <w:t xml:space="preserve"> P.E.,</w:t>
      </w:r>
      <w:r w:rsidR="00FD5AD4">
        <w:t xml:space="preserve"> Public Services Manager</w:t>
      </w:r>
    </w:p>
    <w:p w:rsidR="0082395E" w:rsidRDefault="0082395E" w:rsidP="0082395E">
      <w:pPr>
        <w:tabs>
          <w:tab w:val="left" w:pos="-720"/>
        </w:tabs>
        <w:adjustRightInd w:val="0"/>
        <w:ind w:left="1440" w:right="648"/>
        <w:jc w:val="both"/>
      </w:pPr>
      <w:r>
        <w:t xml:space="preserve">Ms. Sheree Shore, Finance Department Director </w:t>
      </w:r>
    </w:p>
    <w:p w:rsidR="00553116" w:rsidRDefault="00553116" w:rsidP="00553116">
      <w:pPr>
        <w:tabs>
          <w:tab w:val="left" w:pos="-720"/>
        </w:tabs>
        <w:adjustRightInd w:val="0"/>
        <w:ind w:right="648"/>
        <w:jc w:val="both"/>
      </w:pPr>
      <w:r>
        <w:tab/>
      </w:r>
      <w:r>
        <w:tab/>
        <w:t>Mr. Mike Hackett, Water &amp; Sewer Division Director</w:t>
      </w:r>
    </w:p>
    <w:p w:rsidR="0082395E" w:rsidRDefault="0082395E" w:rsidP="0082395E">
      <w:pPr>
        <w:tabs>
          <w:tab w:val="left" w:pos="-720"/>
        </w:tabs>
        <w:adjustRightInd w:val="0"/>
        <w:ind w:left="1440" w:right="648"/>
        <w:jc w:val="both"/>
      </w:pPr>
      <w:r>
        <w:t xml:space="preserve">Mr. Tim Brunson, </w:t>
      </w:r>
      <w:r w:rsidR="00553116">
        <w:t>A</w:t>
      </w:r>
      <w:r>
        <w:t>ssistant Division Director</w:t>
      </w:r>
    </w:p>
    <w:p w:rsidR="0082395E" w:rsidRDefault="0082395E" w:rsidP="0082395E">
      <w:pPr>
        <w:tabs>
          <w:tab w:val="left" w:pos="-720"/>
        </w:tabs>
        <w:adjustRightInd w:val="0"/>
        <w:ind w:left="1440" w:right="648"/>
        <w:jc w:val="both"/>
      </w:pPr>
      <w:r>
        <w:t>Mr. John Boyd, Assistant Division Director</w:t>
      </w:r>
    </w:p>
    <w:p w:rsidR="00B11568" w:rsidRDefault="0082395E" w:rsidP="003552B9">
      <w:pPr>
        <w:tabs>
          <w:tab w:val="left" w:pos="-720"/>
        </w:tabs>
        <w:adjustRightInd w:val="0"/>
        <w:ind w:right="648"/>
        <w:jc w:val="both"/>
      </w:pPr>
      <w:r>
        <w:tab/>
      </w:r>
      <w:r>
        <w:tab/>
        <w:t>Mr. Wayne Stanley, Water Treatment Facility Director</w:t>
      </w:r>
      <w:r w:rsidR="00B11568">
        <w:tab/>
      </w:r>
    </w:p>
    <w:p w:rsidR="00B64D9C" w:rsidRDefault="00BE5105" w:rsidP="003552B9">
      <w:pPr>
        <w:tabs>
          <w:tab w:val="left" w:pos="-720"/>
        </w:tabs>
        <w:adjustRightInd w:val="0"/>
        <w:ind w:right="648"/>
        <w:jc w:val="both"/>
      </w:pPr>
      <w:r>
        <w:tab/>
      </w:r>
      <w:r>
        <w:tab/>
      </w:r>
      <w:r w:rsidR="005A0FC9">
        <w:tab/>
      </w:r>
      <w:r w:rsidR="005A0FC9">
        <w:tab/>
      </w:r>
      <w:r w:rsidR="00B11568">
        <w:tab/>
      </w:r>
    </w:p>
    <w:p w:rsidR="00935FE9" w:rsidRDefault="00B64D9C" w:rsidP="00DF7CA2">
      <w:pPr>
        <w:tabs>
          <w:tab w:val="left" w:pos="-720"/>
        </w:tabs>
        <w:adjustRightInd w:val="0"/>
        <w:ind w:right="648"/>
        <w:jc w:val="both"/>
      </w:pPr>
      <w:r>
        <w:tab/>
      </w:r>
      <w:r>
        <w:tab/>
      </w:r>
      <w:r>
        <w:tab/>
      </w:r>
      <w:r w:rsidR="00FD5AD4">
        <w:tab/>
      </w:r>
    </w:p>
    <w:p w:rsidR="00B11568" w:rsidRDefault="00676312" w:rsidP="005869A8">
      <w:pPr>
        <w:tabs>
          <w:tab w:val="left" w:pos="-720"/>
          <w:tab w:val="left" w:pos="0"/>
        </w:tabs>
        <w:adjustRightInd w:val="0"/>
        <w:ind w:right="648"/>
        <w:jc w:val="both"/>
      </w:pPr>
      <w:r>
        <w:t>VISITORS:</w:t>
      </w:r>
      <w:r w:rsidR="0074185D">
        <w:tab/>
      </w:r>
    </w:p>
    <w:p w:rsidR="00984214" w:rsidRDefault="00984214" w:rsidP="005869A8">
      <w:pPr>
        <w:tabs>
          <w:tab w:val="left" w:pos="-720"/>
          <w:tab w:val="left" w:pos="0"/>
        </w:tabs>
        <w:adjustRightInd w:val="0"/>
        <w:ind w:right="648"/>
        <w:jc w:val="both"/>
      </w:pPr>
    </w:p>
    <w:p w:rsidR="00E0663A" w:rsidRDefault="00E0663A" w:rsidP="003B610B">
      <w:pPr>
        <w:tabs>
          <w:tab w:val="left" w:pos="-720"/>
          <w:tab w:val="left" w:pos="0"/>
        </w:tabs>
        <w:adjustRightInd w:val="0"/>
        <w:ind w:right="648"/>
        <w:jc w:val="both"/>
        <w:rPr>
          <w:u w:val="single"/>
        </w:rPr>
      </w:pPr>
      <w:r w:rsidRPr="00EA0D86">
        <w:rPr>
          <w:u w:val="single"/>
        </w:rPr>
        <w:t>CALL TO ORDER</w:t>
      </w:r>
    </w:p>
    <w:p w:rsidR="00B1520C" w:rsidRPr="00EA0D86" w:rsidRDefault="00B1520C" w:rsidP="003B610B">
      <w:pPr>
        <w:tabs>
          <w:tab w:val="left" w:pos="-720"/>
          <w:tab w:val="left" w:pos="0"/>
        </w:tabs>
        <w:adjustRightInd w:val="0"/>
        <w:ind w:right="648"/>
        <w:jc w:val="both"/>
        <w:rPr>
          <w:u w:val="single"/>
        </w:rPr>
      </w:pPr>
    </w:p>
    <w:p w:rsidR="00385969" w:rsidRPr="00EA0D86" w:rsidRDefault="00A5158D" w:rsidP="00C63061">
      <w:pPr>
        <w:tabs>
          <w:tab w:val="left" w:pos="-720"/>
          <w:tab w:val="left" w:pos="0"/>
        </w:tabs>
        <w:adjustRightInd w:val="0"/>
        <w:ind w:right="648"/>
        <w:jc w:val="both"/>
      </w:pPr>
      <w:r>
        <w:t>Chair</w:t>
      </w:r>
      <w:r w:rsidR="00B11568">
        <w:t>person</w:t>
      </w:r>
      <w:r>
        <w:t xml:space="preserve"> </w:t>
      </w:r>
      <w:r w:rsidR="0082395E">
        <w:t>McDaniel</w:t>
      </w:r>
      <w:r w:rsidR="00B64D9C">
        <w:t xml:space="preserve"> </w:t>
      </w:r>
      <w:r>
        <w:t xml:space="preserve">called the </w:t>
      </w:r>
      <w:r w:rsidR="006205C5">
        <w:t>meeting to order</w:t>
      </w:r>
      <w:r w:rsidR="00FE2D1D">
        <w:t xml:space="preserve">. </w:t>
      </w:r>
    </w:p>
    <w:p w:rsidR="00CF09C0" w:rsidRDefault="00CF09C0" w:rsidP="003B610B">
      <w:pPr>
        <w:ind w:right="648"/>
        <w:jc w:val="both"/>
        <w:rPr>
          <w:u w:val="single"/>
        </w:rPr>
      </w:pPr>
    </w:p>
    <w:p w:rsidR="004C1F4C" w:rsidRDefault="004C1F4C" w:rsidP="003B610B">
      <w:pPr>
        <w:ind w:right="648"/>
        <w:jc w:val="both"/>
        <w:rPr>
          <w:u w:val="single"/>
        </w:rPr>
      </w:pPr>
      <w:r w:rsidRPr="00EA0D86">
        <w:rPr>
          <w:u w:val="single"/>
        </w:rPr>
        <w:t>REVIEW OF THE MINUTES</w:t>
      </w:r>
    </w:p>
    <w:p w:rsidR="000F6EE3" w:rsidRPr="00EA0D86" w:rsidRDefault="000F6EE3" w:rsidP="000F6EE3"/>
    <w:p w:rsidR="008E7E28" w:rsidRDefault="006205C5" w:rsidP="003B610B">
      <w:pPr>
        <w:tabs>
          <w:tab w:val="left" w:pos="1080"/>
        </w:tabs>
        <w:ind w:right="648"/>
        <w:jc w:val="both"/>
      </w:pPr>
      <w:r>
        <w:t>The minutes</w:t>
      </w:r>
      <w:r w:rsidR="00F66F65">
        <w:t xml:space="preserve"> of</w:t>
      </w:r>
      <w:r>
        <w:t xml:space="preserve"> </w:t>
      </w:r>
      <w:r w:rsidR="00472DD9">
        <w:t xml:space="preserve">the previous </w:t>
      </w:r>
      <w:r w:rsidR="003F411C">
        <w:t>meeting</w:t>
      </w:r>
      <w:r>
        <w:t xml:space="preserve"> were approved by common consent.</w:t>
      </w:r>
    </w:p>
    <w:p w:rsidR="00C94CEF" w:rsidRDefault="00C94CEF" w:rsidP="00766B76">
      <w:pPr>
        <w:tabs>
          <w:tab w:val="left" w:pos="1080"/>
        </w:tabs>
        <w:jc w:val="both"/>
        <w:rPr>
          <w:u w:val="single"/>
        </w:rPr>
      </w:pPr>
    </w:p>
    <w:p w:rsidR="00C94CEF" w:rsidRDefault="00F66F65" w:rsidP="00F66F65">
      <w:pPr>
        <w:tabs>
          <w:tab w:val="left" w:pos="720"/>
        </w:tabs>
        <w:jc w:val="both"/>
        <w:rPr>
          <w:u w:val="single"/>
        </w:rPr>
      </w:pPr>
      <w:r>
        <w:rPr>
          <w:u w:val="single"/>
        </w:rPr>
        <w:t>FINANCIAL REPORT</w:t>
      </w:r>
    </w:p>
    <w:p w:rsidR="00995EA7" w:rsidRDefault="00995EA7" w:rsidP="00995EA7">
      <w:pPr>
        <w:tabs>
          <w:tab w:val="left" w:pos="720"/>
        </w:tabs>
        <w:ind w:left="720"/>
        <w:jc w:val="both"/>
        <w:rPr>
          <w:u w:val="single"/>
        </w:rPr>
      </w:pPr>
    </w:p>
    <w:p w:rsidR="00C2328C" w:rsidRDefault="00F66F65" w:rsidP="00403D29">
      <w:pPr>
        <w:widowControl w:val="0"/>
        <w:spacing w:before="16" w:line="260" w:lineRule="exact"/>
        <w:jc w:val="both"/>
        <w:rPr>
          <w:rFonts w:eastAsiaTheme="minorHAnsi"/>
        </w:rPr>
      </w:pPr>
      <w:r w:rsidRPr="00F66F65">
        <w:rPr>
          <w:rFonts w:eastAsiaTheme="minorHAnsi"/>
        </w:rPr>
        <w:t xml:space="preserve">The </w:t>
      </w:r>
      <w:r w:rsidR="0069536B">
        <w:rPr>
          <w:rFonts w:eastAsiaTheme="minorHAnsi"/>
        </w:rPr>
        <w:t xml:space="preserve">June </w:t>
      </w:r>
      <w:r w:rsidRPr="00F66F65">
        <w:rPr>
          <w:rFonts w:eastAsiaTheme="minorHAnsi"/>
        </w:rPr>
        <w:t xml:space="preserve">Financial Statement for 2016 was reviewed by Mrs. Sheree Shore. </w:t>
      </w:r>
    </w:p>
    <w:p w:rsidR="00EB5BB9" w:rsidRDefault="00EB5BB9" w:rsidP="00403D29">
      <w:pPr>
        <w:widowControl w:val="0"/>
        <w:spacing w:before="16" w:line="260" w:lineRule="exact"/>
        <w:jc w:val="both"/>
        <w:rPr>
          <w:rFonts w:eastAsiaTheme="minorHAnsi"/>
        </w:rPr>
      </w:pPr>
    </w:p>
    <w:p w:rsidR="0069536B" w:rsidRDefault="0069536B" w:rsidP="00403D29">
      <w:pPr>
        <w:widowControl w:val="0"/>
        <w:spacing w:before="16" w:line="260" w:lineRule="exact"/>
        <w:jc w:val="both"/>
        <w:rPr>
          <w:rFonts w:eastAsiaTheme="minorHAnsi"/>
        </w:rPr>
      </w:pPr>
      <w:r>
        <w:rPr>
          <w:rFonts w:eastAsiaTheme="minorHAnsi"/>
        </w:rPr>
        <w:t>Total revenue is</w:t>
      </w:r>
      <w:r w:rsidR="00C252A5">
        <w:rPr>
          <w:rFonts w:eastAsiaTheme="minorHAnsi"/>
        </w:rPr>
        <w:t xml:space="preserve"> $26,000 above</w:t>
      </w:r>
      <w:r>
        <w:rPr>
          <w:rFonts w:eastAsiaTheme="minorHAnsi"/>
        </w:rPr>
        <w:t xml:space="preserve"> budget. W</w:t>
      </w:r>
      <w:r w:rsidR="00AD2EDD">
        <w:rPr>
          <w:rFonts w:eastAsiaTheme="minorHAnsi"/>
        </w:rPr>
        <w:t xml:space="preserve">ater </w:t>
      </w:r>
      <w:r>
        <w:rPr>
          <w:rFonts w:eastAsiaTheme="minorHAnsi"/>
        </w:rPr>
        <w:t xml:space="preserve">usage through </w:t>
      </w:r>
      <w:r w:rsidR="00EB5BB9">
        <w:rPr>
          <w:rFonts w:eastAsiaTheme="minorHAnsi"/>
        </w:rPr>
        <w:t xml:space="preserve">June </w:t>
      </w:r>
      <w:r>
        <w:rPr>
          <w:rFonts w:eastAsiaTheme="minorHAnsi"/>
        </w:rPr>
        <w:t>was</w:t>
      </w:r>
      <w:r w:rsidR="00EB5BB9">
        <w:rPr>
          <w:rFonts w:eastAsiaTheme="minorHAnsi"/>
        </w:rPr>
        <w:t xml:space="preserve"> close to last year</w:t>
      </w:r>
      <w:r>
        <w:rPr>
          <w:rFonts w:eastAsiaTheme="minorHAnsi"/>
        </w:rPr>
        <w:t>’s figures.</w:t>
      </w:r>
      <w:r w:rsidR="00EB5BB9">
        <w:rPr>
          <w:rFonts w:eastAsiaTheme="minorHAnsi"/>
        </w:rPr>
        <w:t xml:space="preserve"> </w:t>
      </w:r>
      <w:r>
        <w:rPr>
          <w:rFonts w:eastAsiaTheme="minorHAnsi"/>
        </w:rPr>
        <w:t>Wholesale water revenue is down due to lower sales to Floyd County. Sewer base charges are up, but usage is down, and connection fees are up.</w:t>
      </w:r>
    </w:p>
    <w:p w:rsidR="0069536B" w:rsidRDefault="0069536B" w:rsidP="00403D29">
      <w:pPr>
        <w:widowControl w:val="0"/>
        <w:spacing w:before="16" w:line="260" w:lineRule="exact"/>
        <w:jc w:val="both"/>
        <w:rPr>
          <w:rFonts w:eastAsiaTheme="minorHAnsi"/>
        </w:rPr>
      </w:pPr>
      <w:r>
        <w:rPr>
          <w:rFonts w:eastAsiaTheme="minorHAnsi"/>
        </w:rPr>
        <w:t xml:space="preserve">The 2.5% rate increase took effect on July 1 and will be </w:t>
      </w:r>
      <w:r w:rsidR="00C252A5">
        <w:rPr>
          <w:rFonts w:eastAsiaTheme="minorHAnsi"/>
        </w:rPr>
        <w:t>reflected</w:t>
      </w:r>
      <w:r>
        <w:rPr>
          <w:rFonts w:eastAsiaTheme="minorHAnsi"/>
        </w:rPr>
        <w:t xml:space="preserve"> in August revenues. </w:t>
      </w:r>
    </w:p>
    <w:p w:rsidR="00B5447C" w:rsidRDefault="00B5447C" w:rsidP="00403D29">
      <w:pPr>
        <w:widowControl w:val="0"/>
        <w:spacing w:before="16" w:line="260" w:lineRule="exact"/>
        <w:jc w:val="both"/>
        <w:rPr>
          <w:rFonts w:eastAsiaTheme="minorHAnsi"/>
        </w:rPr>
      </w:pPr>
      <w:r>
        <w:rPr>
          <w:rFonts w:eastAsiaTheme="minorHAnsi"/>
        </w:rPr>
        <w:t xml:space="preserve">Expenses are in-line with the budget. Sewer Services had a modest increase due to some repair and maintenance activities that have been underway, but these were budgeted items so it should </w:t>
      </w:r>
      <w:r>
        <w:rPr>
          <w:rFonts w:eastAsiaTheme="minorHAnsi"/>
        </w:rPr>
        <w:lastRenderedPageBreak/>
        <w:t xml:space="preserve">even out as the year goes on. </w:t>
      </w:r>
    </w:p>
    <w:p w:rsidR="00704ACD" w:rsidRDefault="00B5447C" w:rsidP="00C252A5">
      <w:pPr>
        <w:widowControl w:val="0"/>
        <w:spacing w:before="16" w:line="260" w:lineRule="exact"/>
        <w:jc w:val="both"/>
        <w:rPr>
          <w:rFonts w:eastAsiaTheme="minorHAnsi"/>
        </w:rPr>
      </w:pPr>
      <w:r>
        <w:rPr>
          <w:rFonts w:eastAsiaTheme="minorHAnsi"/>
        </w:rPr>
        <w:t xml:space="preserve">The Capital Reserve Fund is not fully </w:t>
      </w:r>
      <w:r w:rsidR="00C252A5">
        <w:rPr>
          <w:rFonts w:eastAsiaTheme="minorHAnsi"/>
        </w:rPr>
        <w:t xml:space="preserve">at the target level (the goal for this year is to maintain three months of reserve funds), but Mr. Milam pointed out it is going in the right direction and </w:t>
      </w:r>
      <w:r w:rsidR="008951D8">
        <w:rPr>
          <w:rFonts w:eastAsiaTheme="minorHAnsi"/>
        </w:rPr>
        <w:t>reminded that the intent is to build a reserve fund in a transparent and responsible manner</w:t>
      </w:r>
      <w:r w:rsidR="00BD46F7">
        <w:rPr>
          <w:rFonts w:eastAsiaTheme="minorHAnsi"/>
        </w:rPr>
        <w:t xml:space="preserve">. Chairman McDaniel asked how </w:t>
      </w:r>
      <w:r w:rsidR="008951D8">
        <w:rPr>
          <w:rFonts w:eastAsiaTheme="minorHAnsi"/>
        </w:rPr>
        <w:t>the upcoming rate increase</w:t>
      </w:r>
      <w:r w:rsidR="00BD46F7">
        <w:rPr>
          <w:rFonts w:eastAsiaTheme="minorHAnsi"/>
        </w:rPr>
        <w:t xml:space="preserve"> would have impacted this month’s budget, and it was generally </w:t>
      </w:r>
      <w:r w:rsidR="00893C7E">
        <w:rPr>
          <w:rFonts w:eastAsiaTheme="minorHAnsi"/>
        </w:rPr>
        <w:t xml:space="preserve">agreed upon that, had the new rate been in place, the goal for the reserves could have been fully funded. </w:t>
      </w:r>
    </w:p>
    <w:p w:rsidR="00893C7E" w:rsidRDefault="00893C7E" w:rsidP="00C252A5">
      <w:pPr>
        <w:widowControl w:val="0"/>
        <w:spacing w:before="16" w:line="260" w:lineRule="exact"/>
        <w:jc w:val="both"/>
        <w:rPr>
          <w:rFonts w:eastAsiaTheme="minorHAnsi"/>
        </w:rPr>
      </w:pPr>
    </w:p>
    <w:p w:rsidR="00893C7E" w:rsidRDefault="00893C7E" w:rsidP="00C252A5">
      <w:pPr>
        <w:widowControl w:val="0"/>
        <w:spacing w:before="16" w:line="260" w:lineRule="exact"/>
        <w:jc w:val="both"/>
        <w:rPr>
          <w:rFonts w:eastAsiaTheme="minorHAnsi"/>
        </w:rPr>
      </w:pPr>
      <w:r>
        <w:rPr>
          <w:rFonts w:eastAsiaTheme="minorHAnsi"/>
        </w:rPr>
        <w:t>The total cash reserve at the end of June is $9.2 million.</w:t>
      </w:r>
    </w:p>
    <w:p w:rsidR="00403D29" w:rsidRDefault="00403D29" w:rsidP="00403D29">
      <w:pPr>
        <w:widowControl w:val="0"/>
        <w:ind w:right="-20"/>
        <w:rPr>
          <w:u w:val="single"/>
        </w:rPr>
      </w:pPr>
    </w:p>
    <w:p w:rsidR="00403D29" w:rsidRDefault="00BF6990" w:rsidP="00403D29">
      <w:pPr>
        <w:widowControl w:val="0"/>
        <w:ind w:right="-20"/>
        <w:rPr>
          <w:u w:val="single" w:color="000000"/>
        </w:rPr>
      </w:pPr>
      <w:r>
        <w:rPr>
          <w:spacing w:val="2"/>
          <w:u w:val="single" w:color="000000"/>
        </w:rPr>
        <w:t>OLD</w:t>
      </w:r>
      <w:r w:rsidR="00403D29" w:rsidRPr="00403D29">
        <w:rPr>
          <w:spacing w:val="-6"/>
          <w:u w:val="single" w:color="000000"/>
        </w:rPr>
        <w:t xml:space="preserve"> </w:t>
      </w:r>
      <w:r w:rsidR="00403D29" w:rsidRPr="00403D29">
        <w:rPr>
          <w:spacing w:val="-1"/>
          <w:u w:val="single" w:color="000000"/>
        </w:rPr>
        <w:t>B</w:t>
      </w:r>
      <w:r w:rsidR="00403D29" w:rsidRPr="00403D29">
        <w:rPr>
          <w:u w:val="single" w:color="000000"/>
        </w:rPr>
        <w:t>U</w:t>
      </w:r>
      <w:r w:rsidR="00403D29" w:rsidRPr="00403D29">
        <w:rPr>
          <w:spacing w:val="4"/>
          <w:u w:val="single" w:color="000000"/>
        </w:rPr>
        <w:t>S</w:t>
      </w:r>
      <w:r w:rsidR="00403D29" w:rsidRPr="00403D29">
        <w:rPr>
          <w:spacing w:val="-3"/>
          <w:u w:val="single" w:color="000000"/>
        </w:rPr>
        <w:t>I</w:t>
      </w:r>
      <w:r w:rsidR="00403D29" w:rsidRPr="00403D29">
        <w:rPr>
          <w:spacing w:val="2"/>
          <w:u w:val="single" w:color="000000"/>
        </w:rPr>
        <w:t>N</w:t>
      </w:r>
      <w:r w:rsidR="00403D29" w:rsidRPr="00403D29">
        <w:rPr>
          <w:u w:val="single" w:color="000000"/>
        </w:rPr>
        <w:t>E</w:t>
      </w:r>
      <w:r w:rsidR="00403D29" w:rsidRPr="00403D29">
        <w:rPr>
          <w:spacing w:val="1"/>
          <w:u w:val="single" w:color="000000"/>
        </w:rPr>
        <w:t>S</w:t>
      </w:r>
      <w:r w:rsidR="00403D29" w:rsidRPr="00403D29">
        <w:rPr>
          <w:u w:val="single" w:color="000000"/>
        </w:rPr>
        <w:t>S</w:t>
      </w:r>
    </w:p>
    <w:p w:rsidR="00403D29" w:rsidRDefault="00403D29" w:rsidP="00403D29">
      <w:pPr>
        <w:widowControl w:val="0"/>
        <w:ind w:right="-20"/>
      </w:pPr>
    </w:p>
    <w:p w:rsidR="00224318" w:rsidRDefault="00893C7E" w:rsidP="00403D29">
      <w:pPr>
        <w:widowControl w:val="0"/>
        <w:ind w:right="-20"/>
      </w:pPr>
      <w:r>
        <w:t xml:space="preserve">Mr. Hackett revisited the new Health Advisory issued by EPA on 5/19/16 regarding PFOA and PFOS and the lower limits recommended by the agency. </w:t>
      </w:r>
      <w:r w:rsidR="00C26B25">
        <w:t xml:space="preserve">John Boyd gave a presentation on the history of these contaminants and the current status of the Water and Sewer Division’s efforts to deal with them. </w:t>
      </w:r>
    </w:p>
    <w:p w:rsidR="00C26B25" w:rsidRDefault="00C26B25" w:rsidP="00403D29">
      <w:pPr>
        <w:widowControl w:val="0"/>
        <w:ind w:right="-20"/>
      </w:pPr>
    </w:p>
    <w:p w:rsidR="00C26B25" w:rsidRDefault="00C26B25" w:rsidP="00403D29">
      <w:pPr>
        <w:widowControl w:val="0"/>
        <w:ind w:right="-20"/>
      </w:pPr>
      <w:r>
        <w:t>Mr. Boyd reported that monitoring for PFOA/PFOS stems from the 1996 Clean Water Act, which enables the EPA to list 30 chemicals for water treatment facilities to test</w:t>
      </w:r>
      <w:r w:rsidR="00920809">
        <w:t xml:space="preserve"> for. PFOA and PFOS have been on that list, but on 5/19/16 the EPA reduced the advisory limits from 400 parts per trillion (</w:t>
      </w:r>
      <w:proofErr w:type="spellStart"/>
      <w:r w:rsidR="00920809">
        <w:t>ppt</w:t>
      </w:r>
      <w:proofErr w:type="spellEnd"/>
      <w:r w:rsidR="00920809">
        <w:t xml:space="preserve">) PFOA and 200 </w:t>
      </w:r>
      <w:proofErr w:type="spellStart"/>
      <w:r w:rsidR="00920809">
        <w:t>ppt</w:t>
      </w:r>
      <w:proofErr w:type="spellEnd"/>
      <w:r w:rsidR="00920809">
        <w:t xml:space="preserve"> PFOS to a </w:t>
      </w:r>
      <w:r w:rsidR="00920809" w:rsidRPr="00920809">
        <w:rPr>
          <w:u w:val="single"/>
        </w:rPr>
        <w:t>combined</w:t>
      </w:r>
      <w:r w:rsidR="00920809">
        <w:t xml:space="preserve"> total of 70 </w:t>
      </w:r>
      <w:proofErr w:type="spellStart"/>
      <w:r w:rsidR="00920809">
        <w:t>ppt</w:t>
      </w:r>
      <w:proofErr w:type="spellEnd"/>
      <w:r w:rsidR="00920809">
        <w:t xml:space="preserve"> for both chemicals. </w:t>
      </w:r>
    </w:p>
    <w:p w:rsidR="00920809" w:rsidRDefault="00920809" w:rsidP="00403D29">
      <w:pPr>
        <w:widowControl w:val="0"/>
        <w:ind w:right="-20"/>
      </w:pPr>
    </w:p>
    <w:p w:rsidR="00920809" w:rsidRDefault="00920809" w:rsidP="00403D29">
      <w:pPr>
        <w:widowControl w:val="0"/>
        <w:ind w:right="-20"/>
      </w:pPr>
      <w:r>
        <w:t xml:space="preserve">Mr. Hackett added that an “advisory” is different than a “rule” in that the EPA established reference dosage is not an enforceable limit. This makes it challenging to know exactly what actions to take and how much to invest to stay below the limits. </w:t>
      </w:r>
      <w:r w:rsidR="006A7859">
        <w:t xml:space="preserve">The water we provide is currently below the 70 </w:t>
      </w:r>
      <w:proofErr w:type="spellStart"/>
      <w:r w:rsidR="006A7859">
        <w:t>ppt</w:t>
      </w:r>
      <w:proofErr w:type="spellEnd"/>
      <w:r w:rsidR="006A7859">
        <w:t xml:space="preserve"> limit.</w:t>
      </w:r>
    </w:p>
    <w:p w:rsidR="006A7859" w:rsidRDefault="006A7859" w:rsidP="00403D29">
      <w:pPr>
        <w:widowControl w:val="0"/>
        <w:ind w:right="-20"/>
      </w:pPr>
    </w:p>
    <w:p w:rsidR="006A7859" w:rsidRDefault="006A7859" w:rsidP="00403D29">
      <w:pPr>
        <w:widowControl w:val="0"/>
        <w:ind w:right="-20"/>
      </w:pPr>
      <w:r>
        <w:t>Chairman McDaniel asked what might cause the levels to exceed the limit (e.g. drought)</w:t>
      </w:r>
      <w:proofErr w:type="gramStart"/>
      <w:r>
        <w:t>?</w:t>
      </w:r>
      <w:proofErr w:type="gramEnd"/>
    </w:p>
    <w:p w:rsidR="00920809" w:rsidRDefault="00920809" w:rsidP="00403D29">
      <w:pPr>
        <w:widowControl w:val="0"/>
        <w:ind w:right="-20"/>
      </w:pPr>
    </w:p>
    <w:p w:rsidR="006A7859" w:rsidRDefault="006A7859" w:rsidP="00403D29">
      <w:pPr>
        <w:widowControl w:val="0"/>
        <w:ind w:right="-20"/>
      </w:pPr>
      <w:r>
        <w:t xml:space="preserve">Mr. Hackett and Mr. Milam replied that the levels in the river water are fairly stable, although drought could impact the levels due to changes in the discharge levels of tributaries upstream. </w:t>
      </w:r>
    </w:p>
    <w:p w:rsidR="005077E0" w:rsidRDefault="005077E0" w:rsidP="00403D29">
      <w:pPr>
        <w:widowControl w:val="0"/>
        <w:ind w:right="-20"/>
      </w:pPr>
    </w:p>
    <w:p w:rsidR="006A7859" w:rsidRDefault="006A7859" w:rsidP="00403D29">
      <w:pPr>
        <w:widowControl w:val="0"/>
        <w:ind w:right="-20"/>
      </w:pPr>
      <w:r>
        <w:t xml:space="preserve">Chairman McDaniel asked why the Etowah is significantly </w:t>
      </w:r>
      <w:proofErr w:type="gramStart"/>
      <w:r>
        <w:t>cleaner?</w:t>
      </w:r>
      <w:proofErr w:type="gramEnd"/>
      <w:r>
        <w:t xml:space="preserve"> Mr. Milam and Mr. Hackett replied that there is less industrial waste entering the Etowah River from the watershed upstream of Rome, and that the water has lower turbidity than the Oostanaula River. </w:t>
      </w:r>
    </w:p>
    <w:p w:rsidR="006A7859" w:rsidRDefault="006A7859" w:rsidP="00403D29">
      <w:pPr>
        <w:widowControl w:val="0"/>
        <w:ind w:right="-20"/>
      </w:pPr>
    </w:p>
    <w:p w:rsidR="009F6B61" w:rsidRDefault="00431994" w:rsidP="00403D29">
      <w:pPr>
        <w:widowControl w:val="0"/>
        <w:ind w:right="-20"/>
      </w:pPr>
      <w:r>
        <w:t xml:space="preserve">Short-term solutions have been to shift raw water pumping to the Etowah River to the maximum extent possible, and to conduct testing on the PFOA/PFOS levels in the finished water to confirm levels are below the recommended limits. </w:t>
      </w:r>
      <w:r w:rsidR="005077E0">
        <w:t xml:space="preserve">Running average levels are below 40 </w:t>
      </w:r>
      <w:proofErr w:type="spellStart"/>
      <w:r w:rsidR="005077E0">
        <w:t>ppt</w:t>
      </w:r>
      <w:proofErr w:type="spellEnd"/>
      <w:r w:rsidR="002103A7">
        <w:t xml:space="preserve"> (combined)</w:t>
      </w:r>
      <w:r>
        <w:t xml:space="preserve">. </w:t>
      </w:r>
    </w:p>
    <w:p w:rsidR="00B52F2B" w:rsidRDefault="00B52F2B" w:rsidP="00403D29">
      <w:pPr>
        <w:widowControl w:val="0"/>
        <w:ind w:right="-20"/>
      </w:pPr>
    </w:p>
    <w:p w:rsidR="00431994" w:rsidRDefault="002103A7" w:rsidP="00403D29">
      <w:pPr>
        <w:widowControl w:val="0"/>
        <w:ind w:right="-20"/>
      </w:pPr>
      <w:r>
        <w:t>Prior to 5/29/16 t</w:t>
      </w:r>
      <w:r w:rsidR="00431994">
        <w:t>he Etowah pumping station</w:t>
      </w:r>
      <w:r w:rsidR="00B52F2B">
        <w:t xml:space="preserve"> ha</w:t>
      </w:r>
      <w:r>
        <w:t>d</w:t>
      </w:r>
      <w:r w:rsidR="00B52F2B">
        <w:t xml:space="preserve"> been serving as a </w:t>
      </w:r>
      <w:r w:rsidR="005077E0">
        <w:t>redundant facility</w:t>
      </w:r>
      <w:r>
        <w:t xml:space="preserve">. </w:t>
      </w:r>
      <w:r w:rsidR="00A32A42">
        <w:t>The Etowah facility</w:t>
      </w:r>
      <w:r>
        <w:t xml:space="preserve"> </w:t>
      </w:r>
      <w:r w:rsidR="00B52F2B">
        <w:t xml:space="preserve">has the capacity to pump 7 MGD, which meets 75-100% of the daily system needs. </w:t>
      </w:r>
      <w:r>
        <w:t>Currently t</w:t>
      </w:r>
      <w:r w:rsidR="00B52F2B">
        <w:t xml:space="preserve">he remainder is </w:t>
      </w:r>
      <w:r w:rsidR="00A32A42">
        <w:t>provided by</w:t>
      </w:r>
      <w:r w:rsidR="00B52F2B">
        <w:t xml:space="preserve"> the Oostanaula pump station, which actually has a greater daily capacity (47 MGD) than what</w:t>
      </w:r>
      <w:r>
        <w:t xml:space="preserve"> we are permitted to withdraw</w:t>
      </w:r>
      <w:r w:rsidR="00B52F2B">
        <w:t xml:space="preserve">. </w:t>
      </w:r>
    </w:p>
    <w:p w:rsidR="002103A7" w:rsidRDefault="002103A7" w:rsidP="00403D29">
      <w:pPr>
        <w:widowControl w:val="0"/>
        <w:ind w:right="-20"/>
      </w:pPr>
    </w:p>
    <w:p w:rsidR="001A0DD1" w:rsidRDefault="002103A7" w:rsidP="00403D29">
      <w:pPr>
        <w:widowControl w:val="0"/>
        <w:ind w:right="-20"/>
      </w:pPr>
      <w:r>
        <w:t xml:space="preserve">Staff had developed a plan earlier in the year to replace the submersible pumps at the Etowah pump station with larger, </w:t>
      </w:r>
      <w:r w:rsidR="00A32A42">
        <w:t xml:space="preserve">higher capacity </w:t>
      </w:r>
      <w:r>
        <w:t xml:space="preserve">vertical turbine pumps which would have enabled this </w:t>
      </w:r>
      <w:r>
        <w:lastRenderedPageBreak/>
        <w:t xml:space="preserve">station to exceed the water volume needs of Rome. However, the low bid for that project was $1.3 million--$500,000 over engineering estimates, so the project was tabled to re-bid this fall. This </w:t>
      </w:r>
      <w:r w:rsidR="009D0CDF">
        <w:t xml:space="preserve">proved beneficial in that, </w:t>
      </w:r>
      <w:r>
        <w:t>the Etowah pumping station would not have been available to draw water from the Etowah this summer</w:t>
      </w:r>
      <w:r w:rsidR="001A0DD1">
        <w:t xml:space="preserve">, limiting the options for reducing levels of PFOA/PFOS. </w:t>
      </w:r>
    </w:p>
    <w:p w:rsidR="001A0DD1" w:rsidRDefault="001A0DD1" w:rsidP="00403D29">
      <w:pPr>
        <w:widowControl w:val="0"/>
        <w:ind w:right="-20"/>
      </w:pPr>
    </w:p>
    <w:p w:rsidR="00843FC6" w:rsidRDefault="00843FC6" w:rsidP="00403D29">
      <w:pPr>
        <w:widowControl w:val="0"/>
        <w:ind w:right="-20"/>
      </w:pPr>
      <w:r>
        <w:t xml:space="preserve">The Oostanaula pumping station is </w:t>
      </w:r>
      <w:r w:rsidR="009D0CDF">
        <w:t xml:space="preserve">the primary </w:t>
      </w:r>
      <w:r>
        <w:t xml:space="preserve">facility. Ultimately it makes more sense, given the existing infrastructure, to solve the PFC problem at the filter plant instead of at the water intakes. </w:t>
      </w:r>
    </w:p>
    <w:p w:rsidR="00843FC6" w:rsidRDefault="00843FC6" w:rsidP="00403D29">
      <w:pPr>
        <w:widowControl w:val="0"/>
        <w:ind w:right="-20"/>
      </w:pPr>
    </w:p>
    <w:p w:rsidR="001A0DD1" w:rsidRDefault="001A0DD1" w:rsidP="00403D29">
      <w:pPr>
        <w:widowControl w:val="0"/>
        <w:ind w:right="-20"/>
      </w:pPr>
      <w:r>
        <w:t>Long term solutions</w:t>
      </w:r>
      <w:r w:rsidR="00843FC6">
        <w:t xml:space="preserve"> include evaluating the Etowah pump station and increasing its capacity, and improving treatment techniques at the Hamler treatment facility. </w:t>
      </w:r>
    </w:p>
    <w:p w:rsidR="00843FC6" w:rsidRDefault="00843FC6" w:rsidP="00403D29">
      <w:pPr>
        <w:widowControl w:val="0"/>
        <w:ind w:right="-20"/>
      </w:pPr>
    </w:p>
    <w:p w:rsidR="00843FC6" w:rsidRDefault="00843FC6" w:rsidP="00403D29">
      <w:pPr>
        <w:widowControl w:val="0"/>
        <w:ind w:right="-20"/>
      </w:pPr>
      <w:r>
        <w:t xml:space="preserve">New pumps for the Etowah station cost $75,000 each and have a 24 week lead-time. </w:t>
      </w:r>
      <w:r w:rsidR="004C1B62">
        <w:t>Rebuilding the pumps (replacing impellors and parts) costs $</w:t>
      </w:r>
      <w:r w:rsidR="009D0CDF">
        <w:t>35</w:t>
      </w:r>
      <w:r w:rsidR="004C1B62">
        <w:t xml:space="preserve">,000/pump. One new pump has been ordered so that the Etowah station will have some redundancy. Existing pumps will be rebuilt one at a time beginning later this year once water demand has decreased at the end of summer. </w:t>
      </w:r>
    </w:p>
    <w:p w:rsidR="004C1B62" w:rsidRDefault="004C1B62" w:rsidP="00403D29">
      <w:pPr>
        <w:widowControl w:val="0"/>
        <w:ind w:right="-20"/>
      </w:pPr>
    </w:p>
    <w:p w:rsidR="004C1B62" w:rsidRDefault="004C1B62" w:rsidP="00403D29">
      <w:pPr>
        <w:widowControl w:val="0"/>
        <w:ind w:right="-20"/>
      </w:pPr>
      <w:r>
        <w:t>Commissioner Slack asked if a tour of the pumping stations could be arra</w:t>
      </w:r>
      <w:r w:rsidR="009D0CDF">
        <w:t>n</w:t>
      </w:r>
      <w:r>
        <w:t>ged for the commissioners. Mr. Rich said that could be done easily.</w:t>
      </w:r>
    </w:p>
    <w:p w:rsidR="004C1B62" w:rsidRDefault="004C1B62" w:rsidP="00403D29">
      <w:pPr>
        <w:widowControl w:val="0"/>
        <w:ind w:right="-20"/>
      </w:pPr>
    </w:p>
    <w:p w:rsidR="004C1B62" w:rsidRDefault="004C1B62" w:rsidP="00403D29">
      <w:pPr>
        <w:widowControl w:val="0"/>
        <w:ind w:right="-20"/>
      </w:pPr>
      <w:r>
        <w:t xml:space="preserve">Mr. Boyd reviewed the water treatment options for removing </w:t>
      </w:r>
      <w:proofErr w:type="spellStart"/>
      <w:r>
        <w:t>PFCs.</w:t>
      </w:r>
      <w:proofErr w:type="spellEnd"/>
      <w:r>
        <w:t xml:space="preserve"> Three methods have been studied: Powdered Activated Carbon (PAC), Granular Activated Carbon (GAC), and Reverse Osmosis.</w:t>
      </w:r>
    </w:p>
    <w:p w:rsidR="004C1B62" w:rsidRDefault="004C1B62" w:rsidP="00403D29">
      <w:pPr>
        <w:widowControl w:val="0"/>
        <w:ind w:right="-20"/>
      </w:pPr>
    </w:p>
    <w:p w:rsidR="004C1B62" w:rsidRDefault="001A654C" w:rsidP="00403D29">
      <w:pPr>
        <w:widowControl w:val="0"/>
        <w:ind w:right="-20"/>
      </w:pPr>
      <w:r>
        <w:t>PAC has a lower up</w:t>
      </w:r>
      <w:r w:rsidR="004C1B62">
        <w:t xml:space="preserve">front cost, but much higher on-going operating costs due to the need to continuously feed the product into the </w:t>
      </w:r>
      <w:r>
        <w:t xml:space="preserve">raw water at the pump stations and the possible disposal costs of the sludge once it is filtered out at the Hamler facility. </w:t>
      </w:r>
    </w:p>
    <w:p w:rsidR="001A654C" w:rsidRDefault="001A654C" w:rsidP="00403D29">
      <w:pPr>
        <w:widowControl w:val="0"/>
        <w:ind w:right="-20"/>
      </w:pPr>
    </w:p>
    <w:p w:rsidR="001A654C" w:rsidRDefault="001A654C" w:rsidP="00403D29">
      <w:pPr>
        <w:widowControl w:val="0"/>
        <w:ind w:right="-20"/>
      </w:pPr>
      <w:r>
        <w:t>GAC would require changing the filter beds at the Hamler facility and would have a higher</w:t>
      </w:r>
      <w:r w:rsidR="009D0CDF">
        <w:t xml:space="preserve"> upfront cost, but lower operational</w:t>
      </w:r>
      <w:r>
        <w:t xml:space="preserve"> costs. </w:t>
      </w:r>
    </w:p>
    <w:p w:rsidR="001A654C" w:rsidRDefault="001A654C" w:rsidP="00403D29">
      <w:pPr>
        <w:widowControl w:val="0"/>
        <w:ind w:right="-20"/>
      </w:pPr>
    </w:p>
    <w:p w:rsidR="001A654C" w:rsidRDefault="001A654C" w:rsidP="00403D29">
      <w:pPr>
        <w:widowControl w:val="0"/>
        <w:ind w:right="-20"/>
      </w:pPr>
      <w:r>
        <w:t xml:space="preserve">Reverse Osmosis is the most expensive option and the most challenging to implement, but also provides the highest water quality treatment available. This would require ultra-filtration prior to the water being sent through membranes. This method is attractive because </w:t>
      </w:r>
      <w:r w:rsidR="00E2078D">
        <w:t xml:space="preserve">it would ensure that all future treatment levels would be met for any chemical/contaminant. It is also scalable, so that units could be added to treat enough water to blend with </w:t>
      </w:r>
      <w:r w:rsidR="00C0163D">
        <w:t xml:space="preserve">water treated using current methods to stay below required limits. </w:t>
      </w:r>
    </w:p>
    <w:p w:rsidR="00C0163D" w:rsidRDefault="00C0163D" w:rsidP="00403D29">
      <w:pPr>
        <w:widowControl w:val="0"/>
        <w:ind w:right="-20"/>
      </w:pPr>
    </w:p>
    <w:p w:rsidR="00C0163D" w:rsidRDefault="00C0163D" w:rsidP="00403D29">
      <w:pPr>
        <w:widowControl w:val="0"/>
        <w:ind w:right="-20"/>
      </w:pPr>
      <w:r>
        <w:t xml:space="preserve">Mr. Rich added that the ability to treat water to a very high standard could make Rome very attractive to certain industries. This could give Rome a real competitive advantage in industry recruitment. </w:t>
      </w:r>
    </w:p>
    <w:p w:rsidR="00C0163D" w:rsidRDefault="00C0163D" w:rsidP="00403D29">
      <w:pPr>
        <w:widowControl w:val="0"/>
        <w:ind w:right="-20"/>
      </w:pPr>
    </w:p>
    <w:p w:rsidR="00F20AFE" w:rsidRDefault="00C0163D" w:rsidP="00403D29">
      <w:pPr>
        <w:widowControl w:val="0"/>
        <w:ind w:right="-20"/>
      </w:pPr>
      <w:r>
        <w:t>Mr. Hackett stated that the first goal is to provide clean safe water to the customers</w:t>
      </w:r>
      <w:r w:rsidR="00F20AFE">
        <w:t xml:space="preserve">. Water treatment levels above </w:t>
      </w:r>
      <w:r w:rsidR="009D0CDF">
        <w:t xml:space="preserve">regulated safe drinking water limits </w:t>
      </w:r>
      <w:r w:rsidR="00F20AFE">
        <w:t xml:space="preserve">can be assessed and evaluated </w:t>
      </w:r>
      <w:r w:rsidR="009D0CDF">
        <w:t>based on return on investment.</w:t>
      </w:r>
      <w:r w:rsidR="00F20AFE">
        <w:t xml:space="preserve"> </w:t>
      </w:r>
    </w:p>
    <w:p w:rsidR="00F20AFE" w:rsidRDefault="00F20AFE" w:rsidP="00403D29">
      <w:pPr>
        <w:widowControl w:val="0"/>
        <w:ind w:right="-20"/>
      </w:pPr>
    </w:p>
    <w:p w:rsidR="00C0163D" w:rsidRDefault="00F20AFE" w:rsidP="00403D29">
      <w:pPr>
        <w:widowControl w:val="0"/>
        <w:ind w:right="-20"/>
      </w:pPr>
      <w:r>
        <w:lastRenderedPageBreak/>
        <w:t xml:space="preserve">Commissioner McDaniel stated that most citizens simply want to know the water is safe and there for them when they need it. Mr. Hackett added that they also want it </w:t>
      </w:r>
      <w:r w:rsidR="00C0163D">
        <w:t xml:space="preserve">for the lowest cost possible. </w:t>
      </w:r>
    </w:p>
    <w:p w:rsidR="00F20AFE" w:rsidRDefault="00F20AFE" w:rsidP="00403D29">
      <w:pPr>
        <w:widowControl w:val="0"/>
        <w:ind w:right="-20"/>
      </w:pPr>
    </w:p>
    <w:p w:rsidR="00F20AFE" w:rsidRDefault="00F20AFE" w:rsidP="00403D29">
      <w:pPr>
        <w:widowControl w:val="0"/>
        <w:ind w:right="-20"/>
      </w:pPr>
      <w:r>
        <w:t xml:space="preserve">Mr. Boyd reported the initial cost for the GAC option would be around $400,000. </w:t>
      </w:r>
      <w:r w:rsidR="005051F4">
        <w:t>General estimates for</w:t>
      </w:r>
      <w:r>
        <w:t xml:space="preserve"> reverse osmosis</w:t>
      </w:r>
      <w:r w:rsidR="005051F4">
        <w:t xml:space="preserve"> filtering</w:t>
      </w:r>
      <w:r>
        <w:t xml:space="preserve"> </w:t>
      </w:r>
      <w:r w:rsidR="005051F4">
        <w:t xml:space="preserve">are </w:t>
      </w:r>
      <w:r>
        <w:t xml:space="preserve">around $1/gallon of treatment capacity. </w:t>
      </w:r>
    </w:p>
    <w:p w:rsidR="00F20AFE" w:rsidRDefault="00F20AFE" w:rsidP="00403D29">
      <w:pPr>
        <w:widowControl w:val="0"/>
        <w:ind w:right="-20"/>
      </w:pPr>
    </w:p>
    <w:p w:rsidR="00F20AFE" w:rsidRDefault="005051F4" w:rsidP="00403D29">
      <w:pPr>
        <w:widowControl w:val="0"/>
        <w:ind w:right="-20"/>
      </w:pPr>
      <w:r>
        <w:t xml:space="preserve">Mr. Brunson stated that </w:t>
      </w:r>
      <w:proofErr w:type="gramStart"/>
      <w:r>
        <w:t>a strength</w:t>
      </w:r>
      <w:proofErr w:type="gramEnd"/>
      <w:r>
        <w:t xml:space="preserve"> of reverse osmosis is the fact that it is modular and can be added to as production needs increase.</w:t>
      </w:r>
    </w:p>
    <w:p w:rsidR="005051F4" w:rsidRDefault="005051F4" w:rsidP="00403D29">
      <w:pPr>
        <w:widowControl w:val="0"/>
        <w:ind w:right="-20"/>
      </w:pPr>
    </w:p>
    <w:p w:rsidR="005051F4" w:rsidRPr="00403D29" w:rsidRDefault="005051F4" w:rsidP="00403D29">
      <w:pPr>
        <w:widowControl w:val="0"/>
        <w:ind w:right="-20"/>
      </w:pPr>
      <w:r>
        <w:t>Mr. Hackett added as chemical testing requirements continue to get more and more restrictive, reverse osmosis may become the only method able to comply with them.</w:t>
      </w:r>
    </w:p>
    <w:p w:rsidR="00E50B2C" w:rsidRDefault="00E50B2C">
      <w:pPr>
        <w:rPr>
          <w:spacing w:val="1"/>
        </w:rPr>
      </w:pPr>
    </w:p>
    <w:p w:rsidR="00E50B2C" w:rsidRDefault="00E50B2C">
      <w:pPr>
        <w:rPr>
          <w:spacing w:val="1"/>
        </w:rPr>
      </w:pPr>
      <w:r>
        <w:rPr>
          <w:spacing w:val="1"/>
        </w:rPr>
        <w:t>PROJECTS UPDATE:</w:t>
      </w:r>
    </w:p>
    <w:p w:rsidR="00E50B2C" w:rsidRDefault="00E50B2C">
      <w:pPr>
        <w:rPr>
          <w:spacing w:val="1"/>
        </w:rPr>
      </w:pPr>
    </w:p>
    <w:p w:rsidR="00E50B2C" w:rsidRDefault="00E50B2C">
      <w:pPr>
        <w:rPr>
          <w:spacing w:val="1"/>
        </w:rPr>
      </w:pPr>
      <w:r>
        <w:rPr>
          <w:spacing w:val="1"/>
        </w:rPr>
        <w:t>Mr. Brunson provided a project update:</w:t>
      </w:r>
    </w:p>
    <w:p w:rsidR="009D0CDF" w:rsidRDefault="009D0CDF">
      <w:pPr>
        <w:rPr>
          <w:spacing w:val="1"/>
        </w:rPr>
      </w:pPr>
    </w:p>
    <w:p w:rsidR="00E50B2C" w:rsidRDefault="00E50B2C">
      <w:pPr>
        <w:rPr>
          <w:spacing w:val="1"/>
        </w:rPr>
      </w:pPr>
      <w:r>
        <w:rPr>
          <w:spacing w:val="1"/>
        </w:rPr>
        <w:tab/>
        <w:t xml:space="preserve">North Rome—King Bee Circle, Stevens Street area just completed laying new water lines, providing better service and increased fire protection. This was completed ahead of a Street Department project to repave the streets in the area. </w:t>
      </w:r>
    </w:p>
    <w:p w:rsidR="00E50B2C" w:rsidRDefault="00E50B2C">
      <w:pPr>
        <w:rPr>
          <w:spacing w:val="1"/>
        </w:rPr>
      </w:pPr>
      <w:r>
        <w:rPr>
          <w:spacing w:val="1"/>
        </w:rPr>
        <w:tab/>
        <w:t>Broad Street water main—new mains have been laid up to 6</w:t>
      </w:r>
      <w:r w:rsidRPr="00E50B2C">
        <w:rPr>
          <w:spacing w:val="1"/>
          <w:vertAlign w:val="superscript"/>
        </w:rPr>
        <w:t>th</w:t>
      </w:r>
      <w:r>
        <w:rPr>
          <w:spacing w:val="1"/>
        </w:rPr>
        <w:t xml:space="preserve"> Avenue. Equipment will be moved so not to interfere with Downtown events like the Tillman </w:t>
      </w:r>
      <w:proofErr w:type="spellStart"/>
      <w:r>
        <w:rPr>
          <w:spacing w:val="1"/>
        </w:rPr>
        <w:t>Clocktower</w:t>
      </w:r>
      <w:proofErr w:type="spellEnd"/>
      <w:r>
        <w:rPr>
          <w:spacing w:val="1"/>
        </w:rPr>
        <w:t xml:space="preserve"> 5K race. </w:t>
      </w:r>
      <w:proofErr w:type="gramStart"/>
      <w:r>
        <w:rPr>
          <w:spacing w:val="1"/>
        </w:rPr>
        <w:t>Staff have</w:t>
      </w:r>
      <w:proofErr w:type="gramEnd"/>
      <w:r>
        <w:rPr>
          <w:spacing w:val="1"/>
        </w:rPr>
        <w:t xml:space="preserve"> been working with business and residents to avoid disruption.</w:t>
      </w:r>
    </w:p>
    <w:p w:rsidR="00634C20" w:rsidRDefault="00E50B2C">
      <w:pPr>
        <w:rPr>
          <w:spacing w:val="1"/>
        </w:rPr>
      </w:pPr>
      <w:r>
        <w:rPr>
          <w:spacing w:val="1"/>
        </w:rPr>
        <w:tab/>
      </w:r>
      <w:proofErr w:type="gramStart"/>
      <w:r>
        <w:rPr>
          <w:spacing w:val="1"/>
        </w:rPr>
        <w:t>South Elm Street—replacing water main due to high number of leak repairs.</w:t>
      </w:r>
      <w:proofErr w:type="gramEnd"/>
      <w:r>
        <w:rPr>
          <w:spacing w:val="1"/>
        </w:rPr>
        <w:t xml:space="preserve"> Staff has been logging every call since 2000 and entering them into a database. This allows staff to better evaluate where the problem areas are and make better decisions about how to prioritize where to replace lines. This also helps optimize work crew time spent in an area. The total time required to fix 3 or 4 leaks on a section of water main may be </w:t>
      </w:r>
      <w:r w:rsidR="00634C20">
        <w:rPr>
          <w:spacing w:val="1"/>
        </w:rPr>
        <w:t xml:space="preserve">as much or more than the time it would take to replace it. </w:t>
      </w:r>
    </w:p>
    <w:p w:rsidR="00634C20" w:rsidRDefault="00634C20">
      <w:pPr>
        <w:rPr>
          <w:spacing w:val="1"/>
        </w:rPr>
      </w:pPr>
    </w:p>
    <w:p w:rsidR="00634C20" w:rsidRDefault="00634C20">
      <w:pPr>
        <w:rPr>
          <w:spacing w:val="1"/>
        </w:rPr>
      </w:pPr>
      <w:r>
        <w:rPr>
          <w:spacing w:val="1"/>
        </w:rPr>
        <w:t>Mr. Brunson reported that materials are being prepared to replace the water mains in the Mt. Alto area (ahead of a county road paving scheduled for next year). This area was taken over from Floyd County, and the existing plastic pipes will be re</w:t>
      </w:r>
      <w:r w:rsidR="009D0CDF">
        <w:rPr>
          <w:spacing w:val="1"/>
        </w:rPr>
        <w:t>placed with ductile iron</w:t>
      </w:r>
      <w:r>
        <w:rPr>
          <w:spacing w:val="1"/>
        </w:rPr>
        <w:t xml:space="preserve">. </w:t>
      </w:r>
    </w:p>
    <w:p w:rsidR="00634C20" w:rsidRDefault="00634C20">
      <w:pPr>
        <w:rPr>
          <w:spacing w:val="1"/>
        </w:rPr>
      </w:pPr>
    </w:p>
    <w:p w:rsidR="00634C20" w:rsidRDefault="00634C20">
      <w:pPr>
        <w:rPr>
          <w:spacing w:val="1"/>
        </w:rPr>
      </w:pPr>
      <w:r>
        <w:rPr>
          <w:spacing w:val="1"/>
        </w:rPr>
        <w:t>Sewer projects underway include:</w:t>
      </w:r>
    </w:p>
    <w:p w:rsidR="009D0CDF" w:rsidRDefault="009D0CDF">
      <w:pPr>
        <w:rPr>
          <w:spacing w:val="1"/>
        </w:rPr>
      </w:pPr>
    </w:p>
    <w:p w:rsidR="00B818CD" w:rsidRDefault="00634C20">
      <w:pPr>
        <w:rPr>
          <w:spacing w:val="1"/>
        </w:rPr>
      </w:pPr>
      <w:r>
        <w:rPr>
          <w:spacing w:val="1"/>
        </w:rPr>
        <w:tab/>
      </w:r>
      <w:proofErr w:type="gramStart"/>
      <w:r>
        <w:rPr>
          <w:spacing w:val="1"/>
        </w:rPr>
        <w:t>Relocating the force-main at Highway 140 and Highway 53 for the DOT road widening.</w:t>
      </w:r>
      <w:proofErr w:type="gramEnd"/>
      <w:r>
        <w:rPr>
          <w:spacing w:val="1"/>
        </w:rPr>
        <w:t xml:space="preserve"> </w:t>
      </w:r>
      <w:r w:rsidR="00B818CD">
        <w:rPr>
          <w:spacing w:val="1"/>
        </w:rPr>
        <w:t>The materials are ready and the project is waiting for DOT go-ahead.</w:t>
      </w:r>
    </w:p>
    <w:p w:rsidR="00B818CD" w:rsidRDefault="00B818CD">
      <w:pPr>
        <w:rPr>
          <w:spacing w:val="1"/>
        </w:rPr>
      </w:pPr>
      <w:r>
        <w:rPr>
          <w:spacing w:val="1"/>
        </w:rPr>
        <w:tab/>
        <w:t>North Avenue--sewer main will be re-routed to correct some issues.</w:t>
      </w:r>
    </w:p>
    <w:p w:rsidR="002F2549" w:rsidRDefault="00B818CD">
      <w:pPr>
        <w:rPr>
          <w:spacing w:val="1"/>
        </w:rPr>
      </w:pPr>
      <w:r>
        <w:rPr>
          <w:spacing w:val="1"/>
        </w:rPr>
        <w:tab/>
        <w:t>Wilshire Road</w:t>
      </w:r>
      <w:r w:rsidR="002F2549">
        <w:rPr>
          <w:spacing w:val="1"/>
        </w:rPr>
        <w:t xml:space="preserve">—working with the Engineering Department to extend the main and eliminate the current </w:t>
      </w:r>
      <w:proofErr w:type="gramStart"/>
      <w:r w:rsidR="002F2549">
        <w:rPr>
          <w:spacing w:val="1"/>
        </w:rPr>
        <w:t>lift</w:t>
      </w:r>
      <w:proofErr w:type="gramEnd"/>
      <w:r w:rsidR="002F2549">
        <w:rPr>
          <w:spacing w:val="1"/>
        </w:rPr>
        <w:t xml:space="preserve"> station. This also opens the possibility of connecting Sherwood Forest to the sewer system. </w:t>
      </w:r>
    </w:p>
    <w:p w:rsidR="002F2549" w:rsidRDefault="002F2549">
      <w:pPr>
        <w:rPr>
          <w:spacing w:val="1"/>
        </w:rPr>
      </w:pPr>
    </w:p>
    <w:p w:rsidR="002F2549" w:rsidRDefault="002F2549">
      <w:pPr>
        <w:rPr>
          <w:spacing w:val="1"/>
        </w:rPr>
      </w:pPr>
      <w:r>
        <w:rPr>
          <w:spacing w:val="1"/>
        </w:rPr>
        <w:t xml:space="preserve">Other projects include improvements to the Vaughn Road offices, creating a lobby for better customer service and more efficient handling of new water and sewer service connection requests. Mr. Hackett added that this helps </w:t>
      </w:r>
      <w:r w:rsidR="009D0CDF">
        <w:rPr>
          <w:spacing w:val="1"/>
        </w:rPr>
        <w:t>improve</w:t>
      </w:r>
      <w:r>
        <w:rPr>
          <w:spacing w:val="1"/>
        </w:rPr>
        <w:t xml:space="preserve"> the permitting pr</w:t>
      </w:r>
      <w:r w:rsidR="009D0CDF">
        <w:rPr>
          <w:spacing w:val="1"/>
        </w:rPr>
        <w:t xml:space="preserve">ocess for builders, since </w:t>
      </w:r>
      <w:r>
        <w:rPr>
          <w:spacing w:val="1"/>
        </w:rPr>
        <w:t xml:space="preserve">Building Inspection permits require proof of water and sewer connections. </w:t>
      </w:r>
    </w:p>
    <w:p w:rsidR="002F2549" w:rsidRDefault="002F2549">
      <w:pPr>
        <w:rPr>
          <w:spacing w:val="1"/>
        </w:rPr>
      </w:pPr>
    </w:p>
    <w:p w:rsidR="00F361ED" w:rsidRDefault="002F2549">
      <w:pPr>
        <w:rPr>
          <w:spacing w:val="1"/>
        </w:rPr>
      </w:pPr>
      <w:r>
        <w:rPr>
          <w:spacing w:val="1"/>
        </w:rPr>
        <w:t xml:space="preserve">Mr. Brunson reported that the Water Billing lobby area in City Hall is also being </w:t>
      </w:r>
      <w:r w:rsidR="009D0CDF">
        <w:rPr>
          <w:spacing w:val="1"/>
        </w:rPr>
        <w:t xml:space="preserve">renovated to enhance customer service and efficiency. </w:t>
      </w:r>
      <w:r>
        <w:rPr>
          <w:spacing w:val="1"/>
        </w:rPr>
        <w:t xml:space="preserve">Parking has been changed allowing more easy-access parking spots for customers. </w:t>
      </w:r>
    </w:p>
    <w:p w:rsidR="002F2549" w:rsidRDefault="002F2549">
      <w:pPr>
        <w:rPr>
          <w:spacing w:val="1"/>
        </w:rPr>
      </w:pPr>
    </w:p>
    <w:p w:rsidR="002F2549" w:rsidRDefault="009D0CDF">
      <w:pPr>
        <w:rPr>
          <w:spacing w:val="1"/>
        </w:rPr>
      </w:pPr>
      <w:r>
        <w:rPr>
          <w:spacing w:val="1"/>
        </w:rPr>
        <w:t>Efforts are in progress</w:t>
      </w:r>
      <w:r w:rsidR="002F2549">
        <w:rPr>
          <w:spacing w:val="1"/>
        </w:rPr>
        <w:t xml:space="preserve"> to increase the level of customer service across the organization. Customer service training is planned for all employees division-wide. </w:t>
      </w:r>
    </w:p>
    <w:p w:rsidR="000E348D" w:rsidRDefault="000E348D">
      <w:pPr>
        <w:rPr>
          <w:spacing w:val="1"/>
        </w:rPr>
      </w:pPr>
    </w:p>
    <w:p w:rsidR="000E348D" w:rsidRDefault="000E348D">
      <w:pPr>
        <w:rPr>
          <w:spacing w:val="1"/>
        </w:rPr>
      </w:pPr>
      <w:r>
        <w:rPr>
          <w:spacing w:val="1"/>
        </w:rPr>
        <w:t xml:space="preserve">Commissioner Slack asked if the bill-drop box was utilized by the </w:t>
      </w:r>
      <w:proofErr w:type="gramStart"/>
      <w:r>
        <w:rPr>
          <w:spacing w:val="1"/>
        </w:rPr>
        <w:t>public?</w:t>
      </w:r>
      <w:proofErr w:type="gramEnd"/>
      <w:r>
        <w:rPr>
          <w:spacing w:val="1"/>
        </w:rPr>
        <w:t xml:space="preserve"> Mr. Hackett reported it is not used extensively, but does get used regularly.</w:t>
      </w:r>
    </w:p>
    <w:p w:rsidR="000E348D" w:rsidRDefault="000E348D">
      <w:pPr>
        <w:rPr>
          <w:spacing w:val="1"/>
        </w:rPr>
      </w:pPr>
    </w:p>
    <w:p w:rsidR="000E348D" w:rsidRDefault="000E348D">
      <w:pPr>
        <w:rPr>
          <w:spacing w:val="1"/>
        </w:rPr>
      </w:pPr>
      <w:r>
        <w:rPr>
          <w:spacing w:val="1"/>
        </w:rPr>
        <w:t xml:space="preserve">Chairman McDaniel asked if any thought had been given to moving the billing operation to another </w:t>
      </w:r>
      <w:proofErr w:type="gramStart"/>
      <w:r>
        <w:rPr>
          <w:spacing w:val="1"/>
        </w:rPr>
        <w:t>area?</w:t>
      </w:r>
      <w:proofErr w:type="gramEnd"/>
      <w:r>
        <w:rPr>
          <w:spacing w:val="1"/>
        </w:rPr>
        <w:t xml:space="preserve"> Mr. Rich said it had</w:t>
      </w:r>
      <w:r w:rsidR="009D0CDF">
        <w:rPr>
          <w:spacing w:val="1"/>
        </w:rPr>
        <w:t>, with</w:t>
      </w:r>
      <w:r>
        <w:rPr>
          <w:spacing w:val="1"/>
        </w:rPr>
        <w:t xml:space="preserve"> a joint city/county facility </w:t>
      </w:r>
      <w:r w:rsidR="00600961">
        <w:rPr>
          <w:spacing w:val="1"/>
        </w:rPr>
        <w:t>having be</w:t>
      </w:r>
      <w:r>
        <w:rPr>
          <w:spacing w:val="1"/>
        </w:rPr>
        <w:t>en discussed and will continue to be evaluated.</w:t>
      </w:r>
    </w:p>
    <w:p w:rsidR="000E348D" w:rsidRDefault="000E348D">
      <w:pPr>
        <w:rPr>
          <w:spacing w:val="1"/>
        </w:rPr>
      </w:pPr>
    </w:p>
    <w:p w:rsidR="000E348D" w:rsidRDefault="000E348D">
      <w:pPr>
        <w:rPr>
          <w:spacing w:val="1"/>
        </w:rPr>
      </w:pPr>
      <w:r>
        <w:rPr>
          <w:spacing w:val="1"/>
        </w:rPr>
        <w:t>Mr. Brunson explained that focus on expanding the use of the MUNIS software system in the department</w:t>
      </w:r>
      <w:r w:rsidR="00600961">
        <w:rPr>
          <w:spacing w:val="1"/>
        </w:rPr>
        <w:t xml:space="preserve"> is still underway</w:t>
      </w:r>
      <w:r>
        <w:rPr>
          <w:spacing w:val="1"/>
        </w:rPr>
        <w:t xml:space="preserve">. This year a bar code system had been implemented to help control and monitor inventory. The mid-year inspection from the Finance Department showed that this has worked well and will continue to improve. </w:t>
      </w:r>
    </w:p>
    <w:p w:rsidR="000E348D" w:rsidRDefault="000E348D">
      <w:pPr>
        <w:rPr>
          <w:spacing w:val="1"/>
        </w:rPr>
      </w:pPr>
    </w:p>
    <w:p w:rsidR="000E348D" w:rsidRDefault="000E348D">
      <w:pPr>
        <w:rPr>
          <w:spacing w:val="1"/>
        </w:rPr>
      </w:pPr>
      <w:r>
        <w:rPr>
          <w:spacing w:val="1"/>
        </w:rPr>
        <w:t xml:space="preserve">The next step is to expand using MUNIS to allow a more efficient work order system and fleet maintenance program. This will help the department be more efficient and accountable, and allow management to revise the annual evaluation </w:t>
      </w:r>
      <w:r w:rsidR="00826F0B">
        <w:rPr>
          <w:spacing w:val="1"/>
        </w:rPr>
        <w:t xml:space="preserve">of crew leaders to be more quantifiable. It will also help establish benchmarks to help justify merit raises and performance measures. </w:t>
      </w:r>
    </w:p>
    <w:p w:rsidR="002F2549" w:rsidRDefault="002F2549">
      <w:pPr>
        <w:rPr>
          <w:spacing w:val="1"/>
        </w:rPr>
      </w:pPr>
    </w:p>
    <w:p w:rsidR="002F2549" w:rsidRDefault="002F2549">
      <w:pPr>
        <w:rPr>
          <w:spacing w:val="1"/>
        </w:rPr>
      </w:pPr>
    </w:p>
    <w:p w:rsidR="00270786" w:rsidRDefault="00224318" w:rsidP="00403D29">
      <w:pPr>
        <w:tabs>
          <w:tab w:val="left" w:pos="1080"/>
        </w:tabs>
        <w:jc w:val="both"/>
        <w:rPr>
          <w:u w:val="single"/>
        </w:rPr>
      </w:pPr>
      <w:r>
        <w:rPr>
          <w:u w:val="single"/>
        </w:rPr>
        <w:t>NEW</w:t>
      </w:r>
      <w:r w:rsidR="00270786">
        <w:rPr>
          <w:u w:val="single"/>
        </w:rPr>
        <w:t xml:space="preserve"> BUSINESS</w:t>
      </w:r>
    </w:p>
    <w:p w:rsidR="00AE2058" w:rsidRDefault="00826F0B" w:rsidP="005051F4">
      <w:pPr>
        <w:tabs>
          <w:tab w:val="left" w:pos="1170"/>
        </w:tabs>
        <w:jc w:val="both"/>
        <w:rPr>
          <w:rFonts w:eastAsiaTheme="minorHAnsi"/>
        </w:rPr>
      </w:pPr>
      <w:r>
        <w:rPr>
          <w:rFonts w:eastAsiaTheme="minorHAnsi"/>
        </w:rPr>
        <w:t xml:space="preserve">Mr. Hackett and Mr. Boyd explained that the force main on Highway 140 is located in a private easement on Development Authority land. Because it must be moved as part of the DOT widening project, and because it’s not in the right-of-way, the DOT </w:t>
      </w:r>
      <w:r w:rsidR="00600961">
        <w:rPr>
          <w:rFonts w:eastAsiaTheme="minorHAnsi"/>
        </w:rPr>
        <w:t>will reimburse Rome</w:t>
      </w:r>
      <w:r>
        <w:rPr>
          <w:rFonts w:eastAsiaTheme="minorHAnsi"/>
        </w:rPr>
        <w:t xml:space="preserve"> Water </w:t>
      </w:r>
      <w:r w:rsidR="00600961">
        <w:rPr>
          <w:rFonts w:eastAsiaTheme="minorHAnsi"/>
        </w:rPr>
        <w:t xml:space="preserve">and Sewer </w:t>
      </w:r>
      <w:r>
        <w:rPr>
          <w:rFonts w:eastAsiaTheme="minorHAnsi"/>
        </w:rPr>
        <w:t>D</w:t>
      </w:r>
      <w:r w:rsidR="00600961">
        <w:rPr>
          <w:rFonts w:eastAsiaTheme="minorHAnsi"/>
        </w:rPr>
        <w:t>ivision approximately</w:t>
      </w:r>
      <w:r>
        <w:rPr>
          <w:rFonts w:eastAsiaTheme="minorHAnsi"/>
        </w:rPr>
        <w:t xml:space="preserve"> $5</w:t>
      </w:r>
      <w:r w:rsidR="00600961">
        <w:rPr>
          <w:rFonts w:eastAsiaTheme="minorHAnsi"/>
        </w:rPr>
        <w:t>0</w:t>
      </w:r>
      <w:r>
        <w:rPr>
          <w:rFonts w:eastAsiaTheme="minorHAnsi"/>
        </w:rPr>
        <w:t>,000-</w:t>
      </w:r>
      <w:r w:rsidR="00600961">
        <w:rPr>
          <w:rFonts w:eastAsiaTheme="minorHAnsi"/>
        </w:rPr>
        <w:t>$</w:t>
      </w:r>
      <w:r>
        <w:rPr>
          <w:rFonts w:eastAsiaTheme="minorHAnsi"/>
        </w:rPr>
        <w:t>60,000.</w:t>
      </w:r>
    </w:p>
    <w:p w:rsidR="00826F0B" w:rsidRDefault="00826F0B" w:rsidP="005051F4">
      <w:pPr>
        <w:tabs>
          <w:tab w:val="left" w:pos="1170"/>
        </w:tabs>
        <w:jc w:val="both"/>
        <w:rPr>
          <w:rFonts w:eastAsiaTheme="minorHAnsi"/>
        </w:rPr>
      </w:pPr>
    </w:p>
    <w:p w:rsidR="00826F0B" w:rsidRDefault="00826F0B" w:rsidP="005051F4">
      <w:pPr>
        <w:tabs>
          <w:tab w:val="left" w:pos="1170"/>
        </w:tabs>
        <w:jc w:val="both"/>
        <w:rPr>
          <w:rFonts w:eastAsiaTheme="minorHAnsi"/>
        </w:rPr>
      </w:pPr>
      <w:r>
        <w:rPr>
          <w:rFonts w:eastAsiaTheme="minorHAnsi"/>
        </w:rPr>
        <w:t>Commissioner Slack made a motion that the Water and Sewer Committee recommend, at the next full commission meeting, that the full commission authorize Mayor Doss to execute the agreement with the DOT on this easement issue.</w:t>
      </w:r>
    </w:p>
    <w:p w:rsidR="00826F0B" w:rsidRDefault="00826F0B" w:rsidP="005051F4">
      <w:pPr>
        <w:tabs>
          <w:tab w:val="left" w:pos="1170"/>
        </w:tabs>
        <w:jc w:val="both"/>
        <w:rPr>
          <w:rFonts w:eastAsiaTheme="minorHAnsi"/>
        </w:rPr>
      </w:pPr>
    </w:p>
    <w:p w:rsidR="00826F0B" w:rsidRDefault="00826F0B" w:rsidP="005051F4">
      <w:pPr>
        <w:tabs>
          <w:tab w:val="left" w:pos="1170"/>
        </w:tabs>
        <w:jc w:val="both"/>
        <w:rPr>
          <w:rFonts w:eastAsiaTheme="minorHAnsi"/>
        </w:rPr>
      </w:pPr>
      <w:r>
        <w:rPr>
          <w:rFonts w:eastAsiaTheme="minorHAnsi"/>
        </w:rPr>
        <w:t>Commissioner Stevenson seconded the motio</w:t>
      </w:r>
      <w:bookmarkStart w:id="0" w:name="_GoBack"/>
      <w:bookmarkEnd w:id="0"/>
      <w:r>
        <w:rPr>
          <w:rFonts w:eastAsiaTheme="minorHAnsi"/>
        </w:rPr>
        <w:t>n.</w:t>
      </w:r>
    </w:p>
    <w:p w:rsidR="00826F0B" w:rsidRDefault="00826F0B" w:rsidP="005051F4">
      <w:pPr>
        <w:tabs>
          <w:tab w:val="left" w:pos="1170"/>
        </w:tabs>
        <w:jc w:val="both"/>
        <w:rPr>
          <w:rFonts w:eastAsiaTheme="minorHAnsi"/>
        </w:rPr>
      </w:pPr>
    </w:p>
    <w:p w:rsidR="00826F0B" w:rsidRDefault="00826F0B" w:rsidP="005051F4">
      <w:pPr>
        <w:tabs>
          <w:tab w:val="left" w:pos="1170"/>
        </w:tabs>
        <w:jc w:val="both"/>
        <w:rPr>
          <w:rFonts w:eastAsiaTheme="minorHAnsi"/>
        </w:rPr>
      </w:pPr>
      <w:r>
        <w:rPr>
          <w:rFonts w:eastAsiaTheme="minorHAnsi"/>
        </w:rPr>
        <w:t xml:space="preserve">The motion carried by common consent. </w:t>
      </w:r>
    </w:p>
    <w:p w:rsidR="00AE2058" w:rsidRDefault="00AE2058" w:rsidP="00737914">
      <w:pPr>
        <w:tabs>
          <w:tab w:val="left" w:pos="1170"/>
        </w:tabs>
        <w:jc w:val="both"/>
        <w:rPr>
          <w:rFonts w:eastAsiaTheme="minorHAnsi"/>
        </w:rPr>
      </w:pPr>
    </w:p>
    <w:p w:rsidR="00AE2058" w:rsidRPr="00905C27" w:rsidRDefault="00AE2058" w:rsidP="00737914">
      <w:pPr>
        <w:tabs>
          <w:tab w:val="left" w:pos="1170"/>
        </w:tabs>
        <w:jc w:val="both"/>
        <w:rPr>
          <w:rFonts w:eastAsiaTheme="minorHAnsi"/>
        </w:rPr>
      </w:pPr>
      <w:r>
        <w:rPr>
          <w:rFonts w:eastAsiaTheme="minorHAnsi"/>
        </w:rPr>
        <w:t xml:space="preserve">The Commissioners again thanked staff for the work that is done to provide the excellent water service we enjoy. </w:t>
      </w:r>
    </w:p>
    <w:p w:rsidR="0099522F" w:rsidRDefault="0099522F" w:rsidP="00041885">
      <w:pPr>
        <w:ind w:left="720"/>
      </w:pPr>
    </w:p>
    <w:p w:rsidR="004C1F4C" w:rsidRPr="00EA0D86" w:rsidRDefault="00387FC0" w:rsidP="003B610B">
      <w:pPr>
        <w:tabs>
          <w:tab w:val="left" w:pos="1170"/>
        </w:tabs>
        <w:rPr>
          <w:rFonts w:eastAsiaTheme="minorHAnsi"/>
          <w:u w:val="single"/>
        </w:rPr>
      </w:pPr>
      <w:r w:rsidRPr="00EA0D86">
        <w:rPr>
          <w:rFonts w:eastAsiaTheme="minorHAnsi"/>
          <w:u w:val="single"/>
        </w:rPr>
        <w:t>A</w:t>
      </w:r>
      <w:r w:rsidR="004C1F4C" w:rsidRPr="00EA0D86">
        <w:rPr>
          <w:rFonts w:eastAsiaTheme="minorHAnsi"/>
          <w:u w:val="single"/>
        </w:rPr>
        <w:t>DJOURN</w:t>
      </w:r>
    </w:p>
    <w:p w:rsidR="006A228B" w:rsidRPr="00EA0D86" w:rsidRDefault="006A228B" w:rsidP="003B610B">
      <w:pPr>
        <w:tabs>
          <w:tab w:val="left" w:pos="1170"/>
        </w:tabs>
        <w:rPr>
          <w:rFonts w:eastAsiaTheme="minorHAnsi"/>
        </w:rPr>
      </w:pPr>
    </w:p>
    <w:p w:rsidR="00895476" w:rsidRDefault="004C1F4C" w:rsidP="003B610B">
      <w:pPr>
        <w:tabs>
          <w:tab w:val="left" w:pos="1170"/>
        </w:tabs>
        <w:rPr>
          <w:rFonts w:eastAsiaTheme="minorHAnsi"/>
        </w:rPr>
      </w:pPr>
      <w:r w:rsidRPr="00EA0D86">
        <w:rPr>
          <w:rFonts w:eastAsiaTheme="minorHAnsi"/>
        </w:rPr>
        <w:t>There being no further business, the meeting was adjourned</w:t>
      </w:r>
      <w:r w:rsidR="00A9620B">
        <w:rPr>
          <w:rFonts w:eastAsiaTheme="minorHAnsi"/>
        </w:rPr>
        <w:t>.</w:t>
      </w:r>
      <w:r w:rsidR="00127215">
        <w:rPr>
          <w:rFonts w:eastAsiaTheme="minorHAnsi"/>
        </w:rPr>
        <w:t xml:space="preserve"> </w:t>
      </w:r>
    </w:p>
    <w:p w:rsidR="00527099" w:rsidRDefault="00527099" w:rsidP="003B610B">
      <w:pPr>
        <w:tabs>
          <w:tab w:val="left" w:pos="1170"/>
        </w:tabs>
        <w:rPr>
          <w:rFonts w:eastAsiaTheme="minorHAnsi"/>
        </w:rPr>
      </w:pPr>
    </w:p>
    <w:p w:rsidR="00AE55C9" w:rsidRPr="00AE55C9" w:rsidRDefault="00AE55C9" w:rsidP="00AE55C9">
      <w:pPr>
        <w:tabs>
          <w:tab w:val="left" w:pos="360"/>
          <w:tab w:val="left" w:pos="450"/>
          <w:tab w:val="left" w:pos="720"/>
          <w:tab w:val="num" w:pos="1260"/>
          <w:tab w:val="left" w:pos="2880"/>
        </w:tabs>
        <w:ind w:left="720" w:hanging="720"/>
        <w:jc w:val="both"/>
        <w:rPr>
          <w:b/>
          <w:i/>
        </w:rPr>
      </w:pPr>
      <w:r w:rsidRPr="00AE55C9">
        <w:rPr>
          <w:b/>
          <w:i/>
        </w:rPr>
        <w:lastRenderedPageBreak/>
        <w:t xml:space="preserve">Respectfully resubmitted </w:t>
      </w:r>
    </w:p>
    <w:p w:rsidR="00AE55C9" w:rsidRPr="00B7309E" w:rsidRDefault="00AE55C9" w:rsidP="00AE55C9">
      <w:pPr>
        <w:tabs>
          <w:tab w:val="left" w:pos="360"/>
          <w:tab w:val="left" w:pos="450"/>
          <w:tab w:val="left" w:pos="720"/>
          <w:tab w:val="num" w:pos="1260"/>
          <w:tab w:val="left" w:pos="2880"/>
        </w:tabs>
        <w:ind w:left="720" w:hanging="720"/>
        <w:jc w:val="both"/>
        <w:rPr>
          <w:rFonts w:ascii="Arial" w:eastAsia="Arial Unicode MS" w:hAnsi="Arial" w:cs="Arial"/>
          <w:b/>
          <w:i/>
        </w:rPr>
      </w:pPr>
    </w:p>
    <w:p w:rsidR="00AE55C9" w:rsidRPr="00B7309E" w:rsidRDefault="00F144CE" w:rsidP="00AE55C9">
      <w:pPr>
        <w:pBdr>
          <w:bottom w:val="single" w:sz="12" w:space="1" w:color="auto"/>
        </w:pBdr>
        <w:tabs>
          <w:tab w:val="left" w:pos="360"/>
          <w:tab w:val="left" w:pos="450"/>
          <w:tab w:val="left" w:pos="720"/>
          <w:tab w:val="num" w:pos="1260"/>
          <w:tab w:val="left" w:pos="2880"/>
        </w:tabs>
        <w:ind w:left="720" w:hanging="720"/>
        <w:jc w:val="both"/>
        <w:rPr>
          <w:rFonts w:ascii="Bodoni MT Condensed" w:eastAsia="Batang" w:hAnsi="Bodoni MT Condensed" w:cs="Arial"/>
          <w:b/>
          <w:i/>
        </w:rPr>
      </w:pPr>
      <w:r>
        <w:rPr>
          <w:rFonts w:ascii="Bodoni MT Condensed" w:eastAsia="Batang" w:hAnsi="Bodoni MT Condensed" w:cs="Arial"/>
          <w:b/>
          <w:i/>
        </w:rPr>
        <w:t>Eric Lindberg</w:t>
      </w:r>
    </w:p>
    <w:p w:rsidR="00AE55C9" w:rsidRPr="00B7309E" w:rsidRDefault="00AE55C9" w:rsidP="00612DE8">
      <w:pPr>
        <w:pBdr>
          <w:bottom w:val="single" w:sz="12" w:space="1" w:color="auto"/>
        </w:pBdr>
        <w:tabs>
          <w:tab w:val="left" w:pos="360"/>
          <w:tab w:val="left" w:pos="450"/>
          <w:tab w:val="left" w:pos="720"/>
          <w:tab w:val="num" w:pos="1260"/>
          <w:tab w:val="left" w:pos="2880"/>
        </w:tabs>
        <w:jc w:val="both"/>
        <w:rPr>
          <w:rFonts w:ascii="Bodoni MT Condensed" w:eastAsia="Batang" w:hAnsi="Bodoni MT Condensed" w:cs="Arial"/>
          <w:b/>
          <w:i/>
        </w:rPr>
      </w:pPr>
    </w:p>
    <w:p w:rsidR="00AE55C9" w:rsidRDefault="00AE55C9" w:rsidP="00AE55C9">
      <w:pPr>
        <w:tabs>
          <w:tab w:val="left" w:pos="360"/>
          <w:tab w:val="left" w:pos="450"/>
          <w:tab w:val="left" w:pos="720"/>
          <w:tab w:val="num" w:pos="1260"/>
          <w:tab w:val="left" w:pos="2880"/>
        </w:tabs>
        <w:ind w:left="720" w:hanging="720"/>
        <w:jc w:val="both"/>
      </w:pPr>
      <w:r w:rsidRPr="00612DE8">
        <w:t>Mike Hackett</w:t>
      </w:r>
      <w:r w:rsidR="00FF513E">
        <w:t>, Director</w:t>
      </w:r>
    </w:p>
    <w:p w:rsidR="00FF513E" w:rsidRPr="00612DE8" w:rsidRDefault="00FF513E" w:rsidP="00AE55C9">
      <w:pPr>
        <w:tabs>
          <w:tab w:val="left" w:pos="360"/>
          <w:tab w:val="left" w:pos="450"/>
          <w:tab w:val="left" w:pos="720"/>
          <w:tab w:val="num" w:pos="1260"/>
          <w:tab w:val="left" w:pos="2880"/>
        </w:tabs>
        <w:ind w:left="720" w:hanging="720"/>
        <w:jc w:val="both"/>
      </w:pPr>
      <w:r>
        <w:t>Rome Water and Sewer Division</w:t>
      </w:r>
    </w:p>
    <w:p w:rsidR="00877028" w:rsidRPr="00FF469F" w:rsidRDefault="00877028" w:rsidP="00364AE9">
      <w:pPr>
        <w:tabs>
          <w:tab w:val="left" w:pos="1170"/>
        </w:tabs>
        <w:ind w:right="648"/>
        <w:rPr>
          <w:rFonts w:eastAsiaTheme="minorHAnsi"/>
          <w:szCs w:val="22"/>
        </w:rPr>
      </w:pPr>
    </w:p>
    <w:sectPr w:rsidR="00877028" w:rsidRPr="00FF469F" w:rsidSect="006E52CD">
      <w:footerReference w:type="default" r:id="rId10"/>
      <w:type w:val="continuous"/>
      <w:pgSz w:w="12240" w:h="15840" w:code="1"/>
      <w:pgMar w:top="1440" w:right="1440" w:bottom="12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711" w:rsidRDefault="00BE5711">
      <w:r>
        <w:separator/>
      </w:r>
    </w:p>
  </w:endnote>
  <w:endnote w:type="continuationSeparator" w:id="0">
    <w:p w:rsidR="00BE5711" w:rsidRDefault="00BE5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doni MT Condensed">
    <w:panose1 w:val="02070606080606020203"/>
    <w:charset w:val="00"/>
    <w:family w:val="roman"/>
    <w:pitch w:val="variable"/>
    <w:sig w:usb0="00000003" w:usb1="00000000" w:usb2="00000000" w:usb3="00000000" w:csb0="00000001" w:csb1="00000000"/>
  </w:font>
  <w:font w:name="Batang">
    <w:altName w:val="¹ÙÅÁ"/>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11" w:rsidRPr="00861BB3" w:rsidRDefault="00BE5711" w:rsidP="003B610B">
    <w:pPr>
      <w:pStyle w:val="Header"/>
      <w:tabs>
        <w:tab w:val="clear" w:pos="8640"/>
      </w:tabs>
      <w:jc w:val="both"/>
      <w:rPr>
        <w:rFonts w:ascii="Palatino Linotype" w:hAnsi="Palatino Linotype"/>
        <w:sz w:val="18"/>
        <w:szCs w:val="18"/>
      </w:rPr>
    </w:pPr>
    <w:r>
      <w:rPr>
        <w:rFonts w:ascii="Palatino Linotype" w:hAnsi="Palatino Linotype"/>
        <w:sz w:val="18"/>
        <w:szCs w:val="18"/>
      </w:rPr>
      <w:t xml:space="preserve">Water and Sewer Committee/ Commission </w:t>
    </w:r>
    <w:r w:rsidRPr="00861BB3">
      <w:rPr>
        <w:rFonts w:ascii="Palatino Linotype" w:hAnsi="Palatino Linotype"/>
        <w:sz w:val="18"/>
        <w:szCs w:val="18"/>
      </w:rPr>
      <w:t>Minutes</w:t>
    </w:r>
    <w:r>
      <w:rPr>
        <w:rFonts w:ascii="Palatino Linotype" w:hAnsi="Palatino Linotype"/>
        <w:sz w:val="18"/>
        <w:szCs w:val="18"/>
      </w:rPr>
      <w:t xml:space="preserve">, </w:t>
    </w:r>
    <w:r w:rsidR="009F6B61">
      <w:rPr>
        <w:rFonts w:ascii="Palatino Linotype" w:hAnsi="Palatino Linotype"/>
        <w:sz w:val="18"/>
        <w:szCs w:val="18"/>
      </w:rPr>
      <w:t>August 23</w:t>
    </w:r>
    <w:r>
      <w:rPr>
        <w:rFonts w:ascii="Palatino Linotype" w:hAnsi="Palatino Linotype"/>
        <w:sz w:val="18"/>
        <w:szCs w:val="18"/>
      </w:rPr>
      <w:t xml:space="preserve">, 2016                   </w:t>
    </w:r>
    <w:r>
      <w:rPr>
        <w:rFonts w:ascii="Palatino Linotype" w:hAnsi="Palatino Linotype"/>
        <w:sz w:val="18"/>
        <w:szCs w:val="18"/>
      </w:rPr>
      <w:tab/>
    </w:r>
    <w:r>
      <w:rPr>
        <w:rFonts w:ascii="Palatino Linotype" w:hAnsi="Palatino Linotype"/>
        <w:sz w:val="18"/>
        <w:szCs w:val="18"/>
      </w:rPr>
      <w:tab/>
    </w:r>
    <w:r>
      <w:rPr>
        <w:rFonts w:ascii="Palatino Linotype" w:hAnsi="Palatino Linotype"/>
        <w:sz w:val="18"/>
        <w:szCs w:val="18"/>
      </w:rPr>
      <w:tab/>
    </w:r>
    <w:r w:rsidRPr="00861BB3">
      <w:rPr>
        <w:rFonts w:ascii="Palatino Linotype" w:hAnsi="Palatino Linotype"/>
        <w:sz w:val="18"/>
        <w:szCs w:val="18"/>
      </w:rPr>
      <w:t xml:space="preserve">Page </w:t>
    </w:r>
    <w:r w:rsidRPr="00861BB3">
      <w:rPr>
        <w:rFonts w:ascii="Palatino Linotype" w:hAnsi="Palatino Linotype"/>
        <w:sz w:val="18"/>
        <w:szCs w:val="18"/>
      </w:rPr>
      <w:fldChar w:fldCharType="begin"/>
    </w:r>
    <w:r w:rsidRPr="00861BB3">
      <w:rPr>
        <w:rFonts w:ascii="Palatino Linotype" w:hAnsi="Palatino Linotype"/>
        <w:sz w:val="18"/>
        <w:szCs w:val="18"/>
      </w:rPr>
      <w:instrText xml:space="preserve"> PAGE </w:instrText>
    </w:r>
    <w:r w:rsidRPr="00861BB3">
      <w:rPr>
        <w:rFonts w:ascii="Palatino Linotype" w:hAnsi="Palatino Linotype"/>
        <w:sz w:val="18"/>
        <w:szCs w:val="18"/>
      </w:rPr>
      <w:fldChar w:fldCharType="separate"/>
    </w:r>
    <w:r w:rsidR="00B63CBE">
      <w:rPr>
        <w:rFonts w:ascii="Palatino Linotype" w:hAnsi="Palatino Linotype"/>
        <w:noProof/>
        <w:sz w:val="18"/>
        <w:szCs w:val="18"/>
      </w:rPr>
      <w:t>2</w:t>
    </w:r>
    <w:r w:rsidRPr="00861BB3">
      <w:rPr>
        <w:rFonts w:ascii="Palatino Linotype" w:hAnsi="Palatino Linotype"/>
        <w:sz w:val="18"/>
        <w:szCs w:val="18"/>
      </w:rPr>
      <w:fldChar w:fldCharType="end"/>
    </w:r>
    <w:r w:rsidRPr="00861BB3">
      <w:rPr>
        <w:rFonts w:ascii="Palatino Linotype" w:hAnsi="Palatino Linotype"/>
        <w:sz w:val="18"/>
        <w:szCs w:val="18"/>
      </w:rPr>
      <w:t xml:space="preserve"> of </w:t>
    </w:r>
    <w:r w:rsidRPr="00861BB3">
      <w:rPr>
        <w:rFonts w:ascii="Palatino Linotype" w:hAnsi="Palatino Linotype"/>
        <w:sz w:val="18"/>
        <w:szCs w:val="18"/>
      </w:rPr>
      <w:fldChar w:fldCharType="begin"/>
    </w:r>
    <w:r w:rsidRPr="00861BB3">
      <w:rPr>
        <w:rFonts w:ascii="Palatino Linotype" w:hAnsi="Palatino Linotype"/>
        <w:sz w:val="18"/>
        <w:szCs w:val="18"/>
      </w:rPr>
      <w:instrText xml:space="preserve"> NUMPAGES </w:instrText>
    </w:r>
    <w:r w:rsidRPr="00861BB3">
      <w:rPr>
        <w:rFonts w:ascii="Palatino Linotype" w:hAnsi="Palatino Linotype"/>
        <w:sz w:val="18"/>
        <w:szCs w:val="18"/>
      </w:rPr>
      <w:fldChar w:fldCharType="separate"/>
    </w:r>
    <w:r w:rsidR="00B63CBE">
      <w:rPr>
        <w:rFonts w:ascii="Palatino Linotype" w:hAnsi="Palatino Linotype"/>
        <w:noProof/>
        <w:sz w:val="18"/>
        <w:szCs w:val="18"/>
      </w:rPr>
      <w:t>6</w:t>
    </w:r>
    <w:r w:rsidRPr="00861BB3">
      <w:rPr>
        <w:rFonts w:ascii="Palatino Linotype" w:hAnsi="Palatino Linotype"/>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711" w:rsidRDefault="00BE5711">
      <w:r>
        <w:separator/>
      </w:r>
    </w:p>
  </w:footnote>
  <w:footnote w:type="continuationSeparator" w:id="0">
    <w:p w:rsidR="00BE5711" w:rsidRDefault="00BE57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0DE36D0"/>
    <w:lvl w:ilvl="0">
      <w:numFmt w:val="bullet"/>
      <w:lvlText w:val="*"/>
      <w:lvlJc w:val="left"/>
    </w:lvl>
  </w:abstractNum>
  <w:abstractNum w:abstractNumId="1">
    <w:nsid w:val="016776D8"/>
    <w:multiLevelType w:val="hybridMultilevel"/>
    <w:tmpl w:val="21087E9A"/>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03A92307"/>
    <w:multiLevelType w:val="hybridMultilevel"/>
    <w:tmpl w:val="15E4475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04B0016C"/>
    <w:multiLevelType w:val="hybridMultilevel"/>
    <w:tmpl w:val="593474D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207E27B1"/>
    <w:multiLevelType w:val="hybridMultilevel"/>
    <w:tmpl w:val="C1B01A5E"/>
    <w:lvl w:ilvl="0" w:tplc="CEE49E72">
      <w:start w:val="1"/>
      <w:numFmt w:val="bullet"/>
      <w:lvlText w:val=""/>
      <w:lvlJc w:val="left"/>
      <w:pPr>
        <w:tabs>
          <w:tab w:val="num" w:pos="720"/>
        </w:tabs>
        <w:ind w:left="720" w:hanging="360"/>
      </w:pPr>
      <w:rPr>
        <w:rFonts w:ascii="Wingdings" w:hAnsi="Wingdings" w:hint="default"/>
      </w:rPr>
    </w:lvl>
    <w:lvl w:ilvl="1" w:tplc="0AD2A03E">
      <w:start w:val="1"/>
      <w:numFmt w:val="bullet"/>
      <w:lvlText w:val=""/>
      <w:lvlJc w:val="left"/>
      <w:pPr>
        <w:tabs>
          <w:tab w:val="num" w:pos="1440"/>
        </w:tabs>
        <w:ind w:left="1440" w:hanging="360"/>
      </w:pPr>
      <w:rPr>
        <w:rFonts w:ascii="Wingdings" w:hAnsi="Wingdings" w:hint="default"/>
      </w:rPr>
    </w:lvl>
    <w:lvl w:ilvl="2" w:tplc="EA94C016" w:tentative="1">
      <w:start w:val="1"/>
      <w:numFmt w:val="bullet"/>
      <w:lvlText w:val=""/>
      <w:lvlJc w:val="left"/>
      <w:pPr>
        <w:tabs>
          <w:tab w:val="num" w:pos="2160"/>
        </w:tabs>
        <w:ind w:left="2160" w:hanging="360"/>
      </w:pPr>
      <w:rPr>
        <w:rFonts w:ascii="Wingdings" w:hAnsi="Wingdings" w:hint="default"/>
      </w:rPr>
    </w:lvl>
    <w:lvl w:ilvl="3" w:tplc="938866FC" w:tentative="1">
      <w:start w:val="1"/>
      <w:numFmt w:val="bullet"/>
      <w:lvlText w:val=""/>
      <w:lvlJc w:val="left"/>
      <w:pPr>
        <w:tabs>
          <w:tab w:val="num" w:pos="2880"/>
        </w:tabs>
        <w:ind w:left="2880" w:hanging="360"/>
      </w:pPr>
      <w:rPr>
        <w:rFonts w:ascii="Wingdings" w:hAnsi="Wingdings" w:hint="default"/>
      </w:rPr>
    </w:lvl>
    <w:lvl w:ilvl="4" w:tplc="5364BD0C" w:tentative="1">
      <w:start w:val="1"/>
      <w:numFmt w:val="bullet"/>
      <w:lvlText w:val=""/>
      <w:lvlJc w:val="left"/>
      <w:pPr>
        <w:tabs>
          <w:tab w:val="num" w:pos="3600"/>
        </w:tabs>
        <w:ind w:left="3600" w:hanging="360"/>
      </w:pPr>
      <w:rPr>
        <w:rFonts w:ascii="Wingdings" w:hAnsi="Wingdings" w:hint="default"/>
      </w:rPr>
    </w:lvl>
    <w:lvl w:ilvl="5" w:tplc="FFA28D80" w:tentative="1">
      <w:start w:val="1"/>
      <w:numFmt w:val="bullet"/>
      <w:lvlText w:val=""/>
      <w:lvlJc w:val="left"/>
      <w:pPr>
        <w:tabs>
          <w:tab w:val="num" w:pos="4320"/>
        </w:tabs>
        <w:ind w:left="4320" w:hanging="360"/>
      </w:pPr>
      <w:rPr>
        <w:rFonts w:ascii="Wingdings" w:hAnsi="Wingdings" w:hint="default"/>
      </w:rPr>
    </w:lvl>
    <w:lvl w:ilvl="6" w:tplc="FF68C5B6" w:tentative="1">
      <w:start w:val="1"/>
      <w:numFmt w:val="bullet"/>
      <w:lvlText w:val=""/>
      <w:lvlJc w:val="left"/>
      <w:pPr>
        <w:tabs>
          <w:tab w:val="num" w:pos="5040"/>
        </w:tabs>
        <w:ind w:left="5040" w:hanging="360"/>
      </w:pPr>
      <w:rPr>
        <w:rFonts w:ascii="Wingdings" w:hAnsi="Wingdings" w:hint="default"/>
      </w:rPr>
    </w:lvl>
    <w:lvl w:ilvl="7" w:tplc="7A7AFC0A" w:tentative="1">
      <w:start w:val="1"/>
      <w:numFmt w:val="bullet"/>
      <w:lvlText w:val=""/>
      <w:lvlJc w:val="left"/>
      <w:pPr>
        <w:tabs>
          <w:tab w:val="num" w:pos="5760"/>
        </w:tabs>
        <w:ind w:left="5760" w:hanging="360"/>
      </w:pPr>
      <w:rPr>
        <w:rFonts w:ascii="Wingdings" w:hAnsi="Wingdings" w:hint="default"/>
      </w:rPr>
    </w:lvl>
    <w:lvl w:ilvl="8" w:tplc="BB7C1B5C" w:tentative="1">
      <w:start w:val="1"/>
      <w:numFmt w:val="bullet"/>
      <w:lvlText w:val=""/>
      <w:lvlJc w:val="left"/>
      <w:pPr>
        <w:tabs>
          <w:tab w:val="num" w:pos="6480"/>
        </w:tabs>
        <w:ind w:left="6480" w:hanging="360"/>
      </w:pPr>
      <w:rPr>
        <w:rFonts w:ascii="Wingdings" w:hAnsi="Wingdings" w:hint="default"/>
      </w:rPr>
    </w:lvl>
  </w:abstractNum>
  <w:abstractNum w:abstractNumId="5">
    <w:nsid w:val="20C675BB"/>
    <w:multiLevelType w:val="hybridMultilevel"/>
    <w:tmpl w:val="5ABC7888"/>
    <w:lvl w:ilvl="0" w:tplc="F65254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395441"/>
    <w:multiLevelType w:val="hybridMultilevel"/>
    <w:tmpl w:val="14BCD6C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nsid w:val="27D41E32"/>
    <w:multiLevelType w:val="hybridMultilevel"/>
    <w:tmpl w:val="FB44F6B0"/>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8">
    <w:nsid w:val="2ABB7AF4"/>
    <w:multiLevelType w:val="hybridMultilevel"/>
    <w:tmpl w:val="619AABF4"/>
    <w:lvl w:ilvl="0" w:tplc="27BA8F6C">
      <w:start w:val="1"/>
      <w:numFmt w:val="bullet"/>
      <w:lvlText w:val=""/>
      <w:lvlJc w:val="left"/>
      <w:pPr>
        <w:tabs>
          <w:tab w:val="num" w:pos="720"/>
        </w:tabs>
        <w:ind w:left="720" w:hanging="360"/>
      </w:pPr>
      <w:rPr>
        <w:rFonts w:ascii="Wingdings" w:hAnsi="Wingdings" w:hint="default"/>
      </w:rPr>
    </w:lvl>
    <w:lvl w:ilvl="1" w:tplc="B526E1D6" w:tentative="1">
      <w:start w:val="1"/>
      <w:numFmt w:val="bullet"/>
      <w:lvlText w:val=""/>
      <w:lvlJc w:val="left"/>
      <w:pPr>
        <w:tabs>
          <w:tab w:val="num" w:pos="1440"/>
        </w:tabs>
        <w:ind w:left="1440" w:hanging="360"/>
      </w:pPr>
      <w:rPr>
        <w:rFonts w:ascii="Wingdings" w:hAnsi="Wingdings" w:hint="default"/>
      </w:rPr>
    </w:lvl>
    <w:lvl w:ilvl="2" w:tplc="6EECCEC6" w:tentative="1">
      <w:start w:val="1"/>
      <w:numFmt w:val="bullet"/>
      <w:lvlText w:val=""/>
      <w:lvlJc w:val="left"/>
      <w:pPr>
        <w:tabs>
          <w:tab w:val="num" w:pos="2160"/>
        </w:tabs>
        <w:ind w:left="2160" w:hanging="360"/>
      </w:pPr>
      <w:rPr>
        <w:rFonts w:ascii="Wingdings" w:hAnsi="Wingdings" w:hint="default"/>
      </w:rPr>
    </w:lvl>
    <w:lvl w:ilvl="3" w:tplc="0E32165A" w:tentative="1">
      <w:start w:val="1"/>
      <w:numFmt w:val="bullet"/>
      <w:lvlText w:val=""/>
      <w:lvlJc w:val="left"/>
      <w:pPr>
        <w:tabs>
          <w:tab w:val="num" w:pos="2880"/>
        </w:tabs>
        <w:ind w:left="2880" w:hanging="360"/>
      </w:pPr>
      <w:rPr>
        <w:rFonts w:ascii="Wingdings" w:hAnsi="Wingdings" w:hint="default"/>
      </w:rPr>
    </w:lvl>
    <w:lvl w:ilvl="4" w:tplc="FF563936" w:tentative="1">
      <w:start w:val="1"/>
      <w:numFmt w:val="bullet"/>
      <w:lvlText w:val=""/>
      <w:lvlJc w:val="left"/>
      <w:pPr>
        <w:tabs>
          <w:tab w:val="num" w:pos="3600"/>
        </w:tabs>
        <w:ind w:left="3600" w:hanging="360"/>
      </w:pPr>
      <w:rPr>
        <w:rFonts w:ascii="Wingdings" w:hAnsi="Wingdings" w:hint="default"/>
      </w:rPr>
    </w:lvl>
    <w:lvl w:ilvl="5" w:tplc="15BE7E4E" w:tentative="1">
      <w:start w:val="1"/>
      <w:numFmt w:val="bullet"/>
      <w:lvlText w:val=""/>
      <w:lvlJc w:val="left"/>
      <w:pPr>
        <w:tabs>
          <w:tab w:val="num" w:pos="4320"/>
        </w:tabs>
        <w:ind w:left="4320" w:hanging="360"/>
      </w:pPr>
      <w:rPr>
        <w:rFonts w:ascii="Wingdings" w:hAnsi="Wingdings" w:hint="default"/>
      </w:rPr>
    </w:lvl>
    <w:lvl w:ilvl="6" w:tplc="0E4823F4" w:tentative="1">
      <w:start w:val="1"/>
      <w:numFmt w:val="bullet"/>
      <w:lvlText w:val=""/>
      <w:lvlJc w:val="left"/>
      <w:pPr>
        <w:tabs>
          <w:tab w:val="num" w:pos="5040"/>
        </w:tabs>
        <w:ind w:left="5040" w:hanging="360"/>
      </w:pPr>
      <w:rPr>
        <w:rFonts w:ascii="Wingdings" w:hAnsi="Wingdings" w:hint="default"/>
      </w:rPr>
    </w:lvl>
    <w:lvl w:ilvl="7" w:tplc="8C44B534" w:tentative="1">
      <w:start w:val="1"/>
      <w:numFmt w:val="bullet"/>
      <w:lvlText w:val=""/>
      <w:lvlJc w:val="left"/>
      <w:pPr>
        <w:tabs>
          <w:tab w:val="num" w:pos="5760"/>
        </w:tabs>
        <w:ind w:left="5760" w:hanging="360"/>
      </w:pPr>
      <w:rPr>
        <w:rFonts w:ascii="Wingdings" w:hAnsi="Wingdings" w:hint="default"/>
      </w:rPr>
    </w:lvl>
    <w:lvl w:ilvl="8" w:tplc="2E78381A" w:tentative="1">
      <w:start w:val="1"/>
      <w:numFmt w:val="bullet"/>
      <w:lvlText w:val=""/>
      <w:lvlJc w:val="left"/>
      <w:pPr>
        <w:tabs>
          <w:tab w:val="num" w:pos="6480"/>
        </w:tabs>
        <w:ind w:left="6480" w:hanging="360"/>
      </w:pPr>
      <w:rPr>
        <w:rFonts w:ascii="Wingdings" w:hAnsi="Wingdings" w:hint="default"/>
      </w:rPr>
    </w:lvl>
  </w:abstractNum>
  <w:abstractNum w:abstractNumId="9">
    <w:nsid w:val="2B7F6FFB"/>
    <w:multiLevelType w:val="hybridMultilevel"/>
    <w:tmpl w:val="6A8E69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E6A5C1E"/>
    <w:multiLevelType w:val="hybridMultilevel"/>
    <w:tmpl w:val="E61084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3D3C6BAF"/>
    <w:multiLevelType w:val="hybridMultilevel"/>
    <w:tmpl w:val="C4DCD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0540730"/>
    <w:multiLevelType w:val="hybridMultilevel"/>
    <w:tmpl w:val="BB94A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1C737BB"/>
    <w:multiLevelType w:val="hybridMultilevel"/>
    <w:tmpl w:val="8CD06A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23F19EE"/>
    <w:multiLevelType w:val="hybridMultilevel"/>
    <w:tmpl w:val="9D80AAF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nsid w:val="4BA83B59"/>
    <w:multiLevelType w:val="hybridMultilevel"/>
    <w:tmpl w:val="293C3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EB79D2"/>
    <w:multiLevelType w:val="hybridMultilevel"/>
    <w:tmpl w:val="6770CCA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4F0E0014"/>
    <w:multiLevelType w:val="hybridMultilevel"/>
    <w:tmpl w:val="7794F54C"/>
    <w:lvl w:ilvl="0" w:tplc="202C7F8C">
      <w:start w:val="1"/>
      <w:numFmt w:val="bullet"/>
      <w:lvlText w:val="•"/>
      <w:lvlJc w:val="left"/>
      <w:pPr>
        <w:tabs>
          <w:tab w:val="num" w:pos="720"/>
        </w:tabs>
        <w:ind w:left="720" w:hanging="360"/>
      </w:pPr>
      <w:rPr>
        <w:rFonts w:ascii="Arial" w:hAnsi="Arial" w:hint="default"/>
      </w:rPr>
    </w:lvl>
    <w:lvl w:ilvl="1" w:tplc="AD88BD18">
      <w:start w:val="1222"/>
      <w:numFmt w:val="bullet"/>
      <w:lvlText w:val="–"/>
      <w:lvlJc w:val="left"/>
      <w:pPr>
        <w:tabs>
          <w:tab w:val="num" w:pos="1440"/>
        </w:tabs>
        <w:ind w:left="1440" w:hanging="360"/>
      </w:pPr>
      <w:rPr>
        <w:rFonts w:ascii="Arial" w:hAnsi="Arial" w:hint="default"/>
      </w:rPr>
    </w:lvl>
    <w:lvl w:ilvl="2" w:tplc="C2E46090">
      <w:start w:val="1222"/>
      <w:numFmt w:val="bullet"/>
      <w:lvlText w:val="•"/>
      <w:lvlJc w:val="left"/>
      <w:pPr>
        <w:tabs>
          <w:tab w:val="num" w:pos="2160"/>
        </w:tabs>
        <w:ind w:left="2160" w:hanging="360"/>
      </w:pPr>
      <w:rPr>
        <w:rFonts w:ascii="Arial" w:hAnsi="Arial" w:hint="default"/>
      </w:rPr>
    </w:lvl>
    <w:lvl w:ilvl="3" w:tplc="EEE4440E" w:tentative="1">
      <w:start w:val="1"/>
      <w:numFmt w:val="bullet"/>
      <w:lvlText w:val="•"/>
      <w:lvlJc w:val="left"/>
      <w:pPr>
        <w:tabs>
          <w:tab w:val="num" w:pos="2880"/>
        </w:tabs>
        <w:ind w:left="2880" w:hanging="360"/>
      </w:pPr>
      <w:rPr>
        <w:rFonts w:ascii="Arial" w:hAnsi="Arial" w:hint="default"/>
      </w:rPr>
    </w:lvl>
    <w:lvl w:ilvl="4" w:tplc="4AD8A0A6" w:tentative="1">
      <w:start w:val="1"/>
      <w:numFmt w:val="bullet"/>
      <w:lvlText w:val="•"/>
      <w:lvlJc w:val="left"/>
      <w:pPr>
        <w:tabs>
          <w:tab w:val="num" w:pos="3600"/>
        </w:tabs>
        <w:ind w:left="3600" w:hanging="360"/>
      </w:pPr>
      <w:rPr>
        <w:rFonts w:ascii="Arial" w:hAnsi="Arial" w:hint="default"/>
      </w:rPr>
    </w:lvl>
    <w:lvl w:ilvl="5" w:tplc="B02AC0FC" w:tentative="1">
      <w:start w:val="1"/>
      <w:numFmt w:val="bullet"/>
      <w:lvlText w:val="•"/>
      <w:lvlJc w:val="left"/>
      <w:pPr>
        <w:tabs>
          <w:tab w:val="num" w:pos="4320"/>
        </w:tabs>
        <w:ind w:left="4320" w:hanging="360"/>
      </w:pPr>
      <w:rPr>
        <w:rFonts w:ascii="Arial" w:hAnsi="Arial" w:hint="default"/>
      </w:rPr>
    </w:lvl>
    <w:lvl w:ilvl="6" w:tplc="3AE24B84" w:tentative="1">
      <w:start w:val="1"/>
      <w:numFmt w:val="bullet"/>
      <w:lvlText w:val="•"/>
      <w:lvlJc w:val="left"/>
      <w:pPr>
        <w:tabs>
          <w:tab w:val="num" w:pos="5040"/>
        </w:tabs>
        <w:ind w:left="5040" w:hanging="360"/>
      </w:pPr>
      <w:rPr>
        <w:rFonts w:ascii="Arial" w:hAnsi="Arial" w:hint="default"/>
      </w:rPr>
    </w:lvl>
    <w:lvl w:ilvl="7" w:tplc="6BC4C76A" w:tentative="1">
      <w:start w:val="1"/>
      <w:numFmt w:val="bullet"/>
      <w:lvlText w:val="•"/>
      <w:lvlJc w:val="left"/>
      <w:pPr>
        <w:tabs>
          <w:tab w:val="num" w:pos="5760"/>
        </w:tabs>
        <w:ind w:left="5760" w:hanging="360"/>
      </w:pPr>
      <w:rPr>
        <w:rFonts w:ascii="Arial" w:hAnsi="Arial" w:hint="default"/>
      </w:rPr>
    </w:lvl>
    <w:lvl w:ilvl="8" w:tplc="B1A47DCE" w:tentative="1">
      <w:start w:val="1"/>
      <w:numFmt w:val="bullet"/>
      <w:lvlText w:val="•"/>
      <w:lvlJc w:val="left"/>
      <w:pPr>
        <w:tabs>
          <w:tab w:val="num" w:pos="6480"/>
        </w:tabs>
        <w:ind w:left="6480" w:hanging="360"/>
      </w:pPr>
      <w:rPr>
        <w:rFonts w:ascii="Arial" w:hAnsi="Arial" w:hint="default"/>
      </w:rPr>
    </w:lvl>
  </w:abstractNum>
  <w:abstractNum w:abstractNumId="18">
    <w:nsid w:val="52E30EBE"/>
    <w:multiLevelType w:val="hybridMultilevel"/>
    <w:tmpl w:val="6B8C6E04"/>
    <w:lvl w:ilvl="0" w:tplc="1D1658AA">
      <w:start w:val="1"/>
      <w:numFmt w:val="bullet"/>
      <w:lvlText w:val=""/>
      <w:lvlJc w:val="left"/>
      <w:pPr>
        <w:tabs>
          <w:tab w:val="num" w:pos="720"/>
        </w:tabs>
        <w:ind w:left="720" w:hanging="360"/>
      </w:pPr>
      <w:rPr>
        <w:rFonts w:ascii="Wingdings" w:hAnsi="Wingdings" w:hint="default"/>
      </w:rPr>
    </w:lvl>
    <w:lvl w:ilvl="1" w:tplc="D34CBBB2" w:tentative="1">
      <w:start w:val="1"/>
      <w:numFmt w:val="bullet"/>
      <w:lvlText w:val=""/>
      <w:lvlJc w:val="left"/>
      <w:pPr>
        <w:tabs>
          <w:tab w:val="num" w:pos="1440"/>
        </w:tabs>
        <w:ind w:left="1440" w:hanging="360"/>
      </w:pPr>
      <w:rPr>
        <w:rFonts w:ascii="Wingdings" w:hAnsi="Wingdings" w:hint="default"/>
      </w:rPr>
    </w:lvl>
    <w:lvl w:ilvl="2" w:tplc="10143C6E" w:tentative="1">
      <w:start w:val="1"/>
      <w:numFmt w:val="bullet"/>
      <w:lvlText w:val=""/>
      <w:lvlJc w:val="left"/>
      <w:pPr>
        <w:tabs>
          <w:tab w:val="num" w:pos="2160"/>
        </w:tabs>
        <w:ind w:left="2160" w:hanging="360"/>
      </w:pPr>
      <w:rPr>
        <w:rFonts w:ascii="Wingdings" w:hAnsi="Wingdings" w:hint="default"/>
      </w:rPr>
    </w:lvl>
    <w:lvl w:ilvl="3" w:tplc="D15443AE" w:tentative="1">
      <w:start w:val="1"/>
      <w:numFmt w:val="bullet"/>
      <w:lvlText w:val=""/>
      <w:lvlJc w:val="left"/>
      <w:pPr>
        <w:tabs>
          <w:tab w:val="num" w:pos="2880"/>
        </w:tabs>
        <w:ind w:left="2880" w:hanging="360"/>
      </w:pPr>
      <w:rPr>
        <w:rFonts w:ascii="Wingdings" w:hAnsi="Wingdings" w:hint="default"/>
      </w:rPr>
    </w:lvl>
    <w:lvl w:ilvl="4" w:tplc="E170073E" w:tentative="1">
      <w:start w:val="1"/>
      <w:numFmt w:val="bullet"/>
      <w:lvlText w:val=""/>
      <w:lvlJc w:val="left"/>
      <w:pPr>
        <w:tabs>
          <w:tab w:val="num" w:pos="3600"/>
        </w:tabs>
        <w:ind w:left="3600" w:hanging="360"/>
      </w:pPr>
      <w:rPr>
        <w:rFonts w:ascii="Wingdings" w:hAnsi="Wingdings" w:hint="default"/>
      </w:rPr>
    </w:lvl>
    <w:lvl w:ilvl="5" w:tplc="46941E7E" w:tentative="1">
      <w:start w:val="1"/>
      <w:numFmt w:val="bullet"/>
      <w:lvlText w:val=""/>
      <w:lvlJc w:val="left"/>
      <w:pPr>
        <w:tabs>
          <w:tab w:val="num" w:pos="4320"/>
        </w:tabs>
        <w:ind w:left="4320" w:hanging="360"/>
      </w:pPr>
      <w:rPr>
        <w:rFonts w:ascii="Wingdings" w:hAnsi="Wingdings" w:hint="default"/>
      </w:rPr>
    </w:lvl>
    <w:lvl w:ilvl="6" w:tplc="4CC69CC8" w:tentative="1">
      <w:start w:val="1"/>
      <w:numFmt w:val="bullet"/>
      <w:lvlText w:val=""/>
      <w:lvlJc w:val="left"/>
      <w:pPr>
        <w:tabs>
          <w:tab w:val="num" w:pos="5040"/>
        </w:tabs>
        <w:ind w:left="5040" w:hanging="360"/>
      </w:pPr>
      <w:rPr>
        <w:rFonts w:ascii="Wingdings" w:hAnsi="Wingdings" w:hint="default"/>
      </w:rPr>
    </w:lvl>
    <w:lvl w:ilvl="7" w:tplc="41E42FD0" w:tentative="1">
      <w:start w:val="1"/>
      <w:numFmt w:val="bullet"/>
      <w:lvlText w:val=""/>
      <w:lvlJc w:val="left"/>
      <w:pPr>
        <w:tabs>
          <w:tab w:val="num" w:pos="5760"/>
        </w:tabs>
        <w:ind w:left="5760" w:hanging="360"/>
      </w:pPr>
      <w:rPr>
        <w:rFonts w:ascii="Wingdings" w:hAnsi="Wingdings" w:hint="default"/>
      </w:rPr>
    </w:lvl>
    <w:lvl w:ilvl="8" w:tplc="A4BADD92" w:tentative="1">
      <w:start w:val="1"/>
      <w:numFmt w:val="bullet"/>
      <w:lvlText w:val=""/>
      <w:lvlJc w:val="left"/>
      <w:pPr>
        <w:tabs>
          <w:tab w:val="num" w:pos="6480"/>
        </w:tabs>
        <w:ind w:left="6480" w:hanging="360"/>
      </w:pPr>
      <w:rPr>
        <w:rFonts w:ascii="Wingdings" w:hAnsi="Wingdings" w:hint="default"/>
      </w:rPr>
    </w:lvl>
  </w:abstractNum>
  <w:abstractNum w:abstractNumId="19">
    <w:nsid w:val="531B7B32"/>
    <w:multiLevelType w:val="hybridMultilevel"/>
    <w:tmpl w:val="F7F63702"/>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20">
    <w:nsid w:val="5D7E7F32"/>
    <w:multiLevelType w:val="hybridMultilevel"/>
    <w:tmpl w:val="BB483B82"/>
    <w:lvl w:ilvl="0" w:tplc="4E84B7F0">
      <w:start w:val="1"/>
      <w:numFmt w:val="upp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5EBF20E5"/>
    <w:multiLevelType w:val="hybridMultilevel"/>
    <w:tmpl w:val="52561630"/>
    <w:lvl w:ilvl="0" w:tplc="6D1C6DD2">
      <w:start w:val="1"/>
      <w:numFmt w:val="bullet"/>
      <w:lvlText w:val=""/>
      <w:lvlJc w:val="left"/>
      <w:pPr>
        <w:tabs>
          <w:tab w:val="num" w:pos="720"/>
        </w:tabs>
        <w:ind w:left="720" w:hanging="360"/>
      </w:pPr>
      <w:rPr>
        <w:rFonts w:ascii="Wingdings" w:hAnsi="Wingdings"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2">
    <w:nsid w:val="74220057"/>
    <w:multiLevelType w:val="hybridMultilevel"/>
    <w:tmpl w:val="53D6CA8C"/>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3">
    <w:nsid w:val="743C6840"/>
    <w:multiLevelType w:val="hybridMultilevel"/>
    <w:tmpl w:val="42702526"/>
    <w:lvl w:ilvl="0" w:tplc="04090001">
      <w:start w:val="1"/>
      <w:numFmt w:val="bullet"/>
      <w:lvlText w:val=""/>
      <w:lvlJc w:val="left"/>
      <w:pPr>
        <w:tabs>
          <w:tab w:val="num" w:pos="720"/>
        </w:tabs>
        <w:ind w:left="720" w:hanging="360"/>
      </w:pPr>
      <w:rPr>
        <w:rFonts w:ascii="Symbol" w:hAnsi="Symbol"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4">
    <w:nsid w:val="77E31B65"/>
    <w:multiLevelType w:val="hybridMultilevel"/>
    <w:tmpl w:val="6C0467A2"/>
    <w:lvl w:ilvl="0" w:tplc="3E688884">
      <w:start w:val="1"/>
      <w:numFmt w:val="bullet"/>
      <w:lvlText w:val=""/>
      <w:lvlJc w:val="left"/>
      <w:pPr>
        <w:tabs>
          <w:tab w:val="num" w:pos="720"/>
        </w:tabs>
        <w:ind w:left="720" w:hanging="360"/>
      </w:pPr>
      <w:rPr>
        <w:rFonts w:ascii="Wingdings" w:hAnsi="Wingdings" w:hint="default"/>
      </w:rPr>
    </w:lvl>
    <w:lvl w:ilvl="1" w:tplc="C774292C" w:tentative="1">
      <w:start w:val="1"/>
      <w:numFmt w:val="bullet"/>
      <w:lvlText w:val=""/>
      <w:lvlJc w:val="left"/>
      <w:pPr>
        <w:tabs>
          <w:tab w:val="num" w:pos="1440"/>
        </w:tabs>
        <w:ind w:left="1440" w:hanging="360"/>
      </w:pPr>
      <w:rPr>
        <w:rFonts w:ascii="Wingdings" w:hAnsi="Wingdings" w:hint="default"/>
      </w:rPr>
    </w:lvl>
    <w:lvl w:ilvl="2" w:tplc="DDBE6314" w:tentative="1">
      <w:start w:val="1"/>
      <w:numFmt w:val="bullet"/>
      <w:lvlText w:val=""/>
      <w:lvlJc w:val="left"/>
      <w:pPr>
        <w:tabs>
          <w:tab w:val="num" w:pos="2160"/>
        </w:tabs>
        <w:ind w:left="2160" w:hanging="360"/>
      </w:pPr>
      <w:rPr>
        <w:rFonts w:ascii="Wingdings" w:hAnsi="Wingdings" w:hint="default"/>
      </w:rPr>
    </w:lvl>
    <w:lvl w:ilvl="3" w:tplc="54720604" w:tentative="1">
      <w:start w:val="1"/>
      <w:numFmt w:val="bullet"/>
      <w:lvlText w:val=""/>
      <w:lvlJc w:val="left"/>
      <w:pPr>
        <w:tabs>
          <w:tab w:val="num" w:pos="2880"/>
        </w:tabs>
        <w:ind w:left="2880" w:hanging="360"/>
      </w:pPr>
      <w:rPr>
        <w:rFonts w:ascii="Wingdings" w:hAnsi="Wingdings" w:hint="default"/>
      </w:rPr>
    </w:lvl>
    <w:lvl w:ilvl="4" w:tplc="FFEA6806" w:tentative="1">
      <w:start w:val="1"/>
      <w:numFmt w:val="bullet"/>
      <w:lvlText w:val=""/>
      <w:lvlJc w:val="left"/>
      <w:pPr>
        <w:tabs>
          <w:tab w:val="num" w:pos="3600"/>
        </w:tabs>
        <w:ind w:left="3600" w:hanging="360"/>
      </w:pPr>
      <w:rPr>
        <w:rFonts w:ascii="Wingdings" w:hAnsi="Wingdings" w:hint="default"/>
      </w:rPr>
    </w:lvl>
    <w:lvl w:ilvl="5" w:tplc="46745330" w:tentative="1">
      <w:start w:val="1"/>
      <w:numFmt w:val="bullet"/>
      <w:lvlText w:val=""/>
      <w:lvlJc w:val="left"/>
      <w:pPr>
        <w:tabs>
          <w:tab w:val="num" w:pos="4320"/>
        </w:tabs>
        <w:ind w:left="4320" w:hanging="360"/>
      </w:pPr>
      <w:rPr>
        <w:rFonts w:ascii="Wingdings" w:hAnsi="Wingdings" w:hint="default"/>
      </w:rPr>
    </w:lvl>
    <w:lvl w:ilvl="6" w:tplc="DD26887A" w:tentative="1">
      <w:start w:val="1"/>
      <w:numFmt w:val="bullet"/>
      <w:lvlText w:val=""/>
      <w:lvlJc w:val="left"/>
      <w:pPr>
        <w:tabs>
          <w:tab w:val="num" w:pos="5040"/>
        </w:tabs>
        <w:ind w:left="5040" w:hanging="360"/>
      </w:pPr>
      <w:rPr>
        <w:rFonts w:ascii="Wingdings" w:hAnsi="Wingdings" w:hint="default"/>
      </w:rPr>
    </w:lvl>
    <w:lvl w:ilvl="7" w:tplc="53F8C7C8" w:tentative="1">
      <w:start w:val="1"/>
      <w:numFmt w:val="bullet"/>
      <w:lvlText w:val=""/>
      <w:lvlJc w:val="left"/>
      <w:pPr>
        <w:tabs>
          <w:tab w:val="num" w:pos="5760"/>
        </w:tabs>
        <w:ind w:left="5760" w:hanging="360"/>
      </w:pPr>
      <w:rPr>
        <w:rFonts w:ascii="Wingdings" w:hAnsi="Wingdings" w:hint="default"/>
      </w:rPr>
    </w:lvl>
    <w:lvl w:ilvl="8" w:tplc="004845F2" w:tentative="1">
      <w:start w:val="1"/>
      <w:numFmt w:val="bullet"/>
      <w:lvlText w:val=""/>
      <w:lvlJc w:val="left"/>
      <w:pPr>
        <w:tabs>
          <w:tab w:val="num" w:pos="6480"/>
        </w:tabs>
        <w:ind w:left="6480" w:hanging="360"/>
      </w:pPr>
      <w:rPr>
        <w:rFonts w:ascii="Wingdings" w:hAnsi="Wingdings" w:hint="default"/>
      </w:rPr>
    </w:lvl>
  </w:abstractNum>
  <w:abstractNum w:abstractNumId="25">
    <w:nsid w:val="7DB310D3"/>
    <w:multiLevelType w:val="hybridMultilevel"/>
    <w:tmpl w:val="68B08C2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6">
    <w:nsid w:val="7F5357A2"/>
    <w:multiLevelType w:val="hybridMultilevel"/>
    <w:tmpl w:val="597ED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715E6E"/>
    <w:multiLevelType w:val="hybridMultilevel"/>
    <w:tmpl w:val="FD0AF89E"/>
    <w:lvl w:ilvl="0" w:tplc="04090001">
      <w:start w:val="1"/>
      <w:numFmt w:val="bullet"/>
      <w:lvlText w:val=""/>
      <w:lvlJc w:val="left"/>
      <w:pPr>
        <w:ind w:left="2047" w:hanging="360"/>
      </w:pPr>
      <w:rPr>
        <w:rFonts w:ascii="Symbol" w:hAnsi="Symbol" w:hint="default"/>
      </w:rPr>
    </w:lvl>
    <w:lvl w:ilvl="1" w:tplc="04090003" w:tentative="1">
      <w:start w:val="1"/>
      <w:numFmt w:val="bullet"/>
      <w:lvlText w:val="o"/>
      <w:lvlJc w:val="left"/>
      <w:pPr>
        <w:ind w:left="2767" w:hanging="360"/>
      </w:pPr>
      <w:rPr>
        <w:rFonts w:ascii="Courier New" w:hAnsi="Courier New" w:cs="Courier New" w:hint="default"/>
      </w:rPr>
    </w:lvl>
    <w:lvl w:ilvl="2" w:tplc="04090005" w:tentative="1">
      <w:start w:val="1"/>
      <w:numFmt w:val="bullet"/>
      <w:lvlText w:val=""/>
      <w:lvlJc w:val="left"/>
      <w:pPr>
        <w:ind w:left="3487" w:hanging="360"/>
      </w:pPr>
      <w:rPr>
        <w:rFonts w:ascii="Wingdings" w:hAnsi="Wingdings" w:hint="default"/>
      </w:rPr>
    </w:lvl>
    <w:lvl w:ilvl="3" w:tplc="04090001" w:tentative="1">
      <w:start w:val="1"/>
      <w:numFmt w:val="bullet"/>
      <w:lvlText w:val=""/>
      <w:lvlJc w:val="left"/>
      <w:pPr>
        <w:ind w:left="4207" w:hanging="360"/>
      </w:pPr>
      <w:rPr>
        <w:rFonts w:ascii="Symbol" w:hAnsi="Symbol" w:hint="default"/>
      </w:rPr>
    </w:lvl>
    <w:lvl w:ilvl="4" w:tplc="04090003" w:tentative="1">
      <w:start w:val="1"/>
      <w:numFmt w:val="bullet"/>
      <w:lvlText w:val="o"/>
      <w:lvlJc w:val="left"/>
      <w:pPr>
        <w:ind w:left="4927" w:hanging="360"/>
      </w:pPr>
      <w:rPr>
        <w:rFonts w:ascii="Courier New" w:hAnsi="Courier New" w:cs="Courier New" w:hint="default"/>
      </w:rPr>
    </w:lvl>
    <w:lvl w:ilvl="5" w:tplc="04090005" w:tentative="1">
      <w:start w:val="1"/>
      <w:numFmt w:val="bullet"/>
      <w:lvlText w:val=""/>
      <w:lvlJc w:val="left"/>
      <w:pPr>
        <w:ind w:left="5647" w:hanging="360"/>
      </w:pPr>
      <w:rPr>
        <w:rFonts w:ascii="Wingdings" w:hAnsi="Wingdings" w:hint="default"/>
      </w:rPr>
    </w:lvl>
    <w:lvl w:ilvl="6" w:tplc="04090001" w:tentative="1">
      <w:start w:val="1"/>
      <w:numFmt w:val="bullet"/>
      <w:lvlText w:val=""/>
      <w:lvlJc w:val="left"/>
      <w:pPr>
        <w:ind w:left="6367" w:hanging="360"/>
      </w:pPr>
      <w:rPr>
        <w:rFonts w:ascii="Symbol" w:hAnsi="Symbol" w:hint="default"/>
      </w:rPr>
    </w:lvl>
    <w:lvl w:ilvl="7" w:tplc="04090003" w:tentative="1">
      <w:start w:val="1"/>
      <w:numFmt w:val="bullet"/>
      <w:lvlText w:val="o"/>
      <w:lvlJc w:val="left"/>
      <w:pPr>
        <w:ind w:left="7087" w:hanging="360"/>
      </w:pPr>
      <w:rPr>
        <w:rFonts w:ascii="Courier New" w:hAnsi="Courier New" w:cs="Courier New" w:hint="default"/>
      </w:rPr>
    </w:lvl>
    <w:lvl w:ilvl="8" w:tplc="04090005" w:tentative="1">
      <w:start w:val="1"/>
      <w:numFmt w:val="bullet"/>
      <w:lvlText w:val=""/>
      <w:lvlJc w:val="left"/>
      <w:pPr>
        <w:ind w:left="7807" w:hanging="360"/>
      </w:pPr>
      <w:rPr>
        <w:rFonts w:ascii="Wingdings" w:hAnsi="Wingdings" w:hint="default"/>
      </w:rPr>
    </w:lvl>
  </w:abstractNum>
  <w:num w:numId="1">
    <w:abstractNumId w:val="20"/>
  </w:num>
  <w:num w:numId="2">
    <w:abstractNumId w:val="16"/>
  </w:num>
  <w:num w:numId="3">
    <w:abstractNumId w:val="19"/>
  </w:num>
  <w:num w:numId="4">
    <w:abstractNumId w:val="7"/>
  </w:num>
  <w:num w:numId="5">
    <w:abstractNumId w:val="9"/>
  </w:num>
  <w:num w:numId="6">
    <w:abstractNumId w:val="10"/>
  </w:num>
  <w:num w:numId="7">
    <w:abstractNumId w:val="0"/>
    <w:lvlOverride w:ilvl="0">
      <w:lvl w:ilvl="0">
        <w:numFmt w:val="bullet"/>
        <w:lvlText w:val=""/>
        <w:legacy w:legacy="1" w:legacySpace="0" w:legacyIndent="0"/>
        <w:lvlJc w:val="left"/>
        <w:rPr>
          <w:rFonts w:ascii="Wingdings" w:hAnsi="Wingdings" w:hint="default"/>
          <w:sz w:val="24"/>
        </w:rPr>
      </w:lvl>
    </w:lvlOverride>
  </w:num>
  <w:num w:numId="8">
    <w:abstractNumId w:val="4"/>
  </w:num>
  <w:num w:numId="9">
    <w:abstractNumId w:val="3"/>
  </w:num>
  <w:num w:numId="10">
    <w:abstractNumId w:val="22"/>
  </w:num>
  <w:num w:numId="11">
    <w:abstractNumId w:val="25"/>
  </w:num>
  <w:num w:numId="12">
    <w:abstractNumId w:val="2"/>
  </w:num>
  <w:num w:numId="13">
    <w:abstractNumId w:val="1"/>
  </w:num>
  <w:num w:numId="14">
    <w:abstractNumId w:val="6"/>
  </w:num>
  <w:num w:numId="15">
    <w:abstractNumId w:val="24"/>
  </w:num>
  <w:num w:numId="16">
    <w:abstractNumId w:val="8"/>
  </w:num>
  <w:num w:numId="17">
    <w:abstractNumId w:val="14"/>
  </w:num>
  <w:num w:numId="18">
    <w:abstractNumId w:val="27"/>
  </w:num>
  <w:num w:numId="19">
    <w:abstractNumId w:val="26"/>
  </w:num>
  <w:num w:numId="20">
    <w:abstractNumId w:val="21"/>
  </w:num>
  <w:num w:numId="21">
    <w:abstractNumId w:val="23"/>
  </w:num>
  <w:num w:numId="22">
    <w:abstractNumId w:val="18"/>
  </w:num>
  <w:num w:numId="23">
    <w:abstractNumId w:val="17"/>
  </w:num>
  <w:num w:numId="24">
    <w:abstractNumId w:val="12"/>
  </w:num>
  <w:num w:numId="25">
    <w:abstractNumId w:val="15"/>
  </w:num>
  <w:num w:numId="26">
    <w:abstractNumId w:val="11"/>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92"/>
    <w:rsid w:val="000000A8"/>
    <w:rsid w:val="0000048D"/>
    <w:rsid w:val="00000AC2"/>
    <w:rsid w:val="0000138D"/>
    <w:rsid w:val="000027AE"/>
    <w:rsid w:val="000032AC"/>
    <w:rsid w:val="000039F8"/>
    <w:rsid w:val="00003B33"/>
    <w:rsid w:val="00003F1F"/>
    <w:rsid w:val="0000458E"/>
    <w:rsid w:val="0000464C"/>
    <w:rsid w:val="00005102"/>
    <w:rsid w:val="00006251"/>
    <w:rsid w:val="0000680B"/>
    <w:rsid w:val="00006EB5"/>
    <w:rsid w:val="00006EBF"/>
    <w:rsid w:val="00007A33"/>
    <w:rsid w:val="000104DA"/>
    <w:rsid w:val="0001497F"/>
    <w:rsid w:val="0001532F"/>
    <w:rsid w:val="00016964"/>
    <w:rsid w:val="00017ADA"/>
    <w:rsid w:val="00017B21"/>
    <w:rsid w:val="00017D59"/>
    <w:rsid w:val="00017E8D"/>
    <w:rsid w:val="00020408"/>
    <w:rsid w:val="00021EA7"/>
    <w:rsid w:val="000226BB"/>
    <w:rsid w:val="00022A95"/>
    <w:rsid w:val="00022F39"/>
    <w:rsid w:val="00023186"/>
    <w:rsid w:val="00023AD6"/>
    <w:rsid w:val="00023B5B"/>
    <w:rsid w:val="00024FFF"/>
    <w:rsid w:val="00025CF8"/>
    <w:rsid w:val="00026060"/>
    <w:rsid w:val="00026FD5"/>
    <w:rsid w:val="000270F0"/>
    <w:rsid w:val="00027552"/>
    <w:rsid w:val="00027784"/>
    <w:rsid w:val="00027A39"/>
    <w:rsid w:val="00030345"/>
    <w:rsid w:val="00030AE4"/>
    <w:rsid w:val="00031108"/>
    <w:rsid w:val="00031146"/>
    <w:rsid w:val="00031BEE"/>
    <w:rsid w:val="00032AB3"/>
    <w:rsid w:val="0003309E"/>
    <w:rsid w:val="00033656"/>
    <w:rsid w:val="000352D0"/>
    <w:rsid w:val="00035B4A"/>
    <w:rsid w:val="00036388"/>
    <w:rsid w:val="000366D6"/>
    <w:rsid w:val="00036C1C"/>
    <w:rsid w:val="0003708F"/>
    <w:rsid w:val="00037F0F"/>
    <w:rsid w:val="00040102"/>
    <w:rsid w:val="00041885"/>
    <w:rsid w:val="00043254"/>
    <w:rsid w:val="00043A11"/>
    <w:rsid w:val="000445AB"/>
    <w:rsid w:val="0004517B"/>
    <w:rsid w:val="00045463"/>
    <w:rsid w:val="00045932"/>
    <w:rsid w:val="000462C2"/>
    <w:rsid w:val="00047EA2"/>
    <w:rsid w:val="000517CD"/>
    <w:rsid w:val="00051B59"/>
    <w:rsid w:val="000533B3"/>
    <w:rsid w:val="00054573"/>
    <w:rsid w:val="000557CD"/>
    <w:rsid w:val="000559AC"/>
    <w:rsid w:val="000564C3"/>
    <w:rsid w:val="00056784"/>
    <w:rsid w:val="0005762F"/>
    <w:rsid w:val="00057C27"/>
    <w:rsid w:val="000611BF"/>
    <w:rsid w:val="00061B44"/>
    <w:rsid w:val="00062341"/>
    <w:rsid w:val="0006283A"/>
    <w:rsid w:val="00063962"/>
    <w:rsid w:val="00065984"/>
    <w:rsid w:val="0006706B"/>
    <w:rsid w:val="00071168"/>
    <w:rsid w:val="00071778"/>
    <w:rsid w:val="0007189A"/>
    <w:rsid w:val="00073101"/>
    <w:rsid w:val="000751AE"/>
    <w:rsid w:val="0007552B"/>
    <w:rsid w:val="000766E2"/>
    <w:rsid w:val="00081025"/>
    <w:rsid w:val="000813D0"/>
    <w:rsid w:val="00081FBA"/>
    <w:rsid w:val="00082C4F"/>
    <w:rsid w:val="00083D34"/>
    <w:rsid w:val="00084969"/>
    <w:rsid w:val="000878DC"/>
    <w:rsid w:val="00087C49"/>
    <w:rsid w:val="00091BCD"/>
    <w:rsid w:val="000922B5"/>
    <w:rsid w:val="0009265B"/>
    <w:rsid w:val="00093E80"/>
    <w:rsid w:val="0009602B"/>
    <w:rsid w:val="000969E3"/>
    <w:rsid w:val="00096FF9"/>
    <w:rsid w:val="00097479"/>
    <w:rsid w:val="000A0D2B"/>
    <w:rsid w:val="000A1333"/>
    <w:rsid w:val="000A1A11"/>
    <w:rsid w:val="000A1A65"/>
    <w:rsid w:val="000A2341"/>
    <w:rsid w:val="000A312C"/>
    <w:rsid w:val="000A32FE"/>
    <w:rsid w:val="000A36B8"/>
    <w:rsid w:val="000A5A5C"/>
    <w:rsid w:val="000A7623"/>
    <w:rsid w:val="000A7D93"/>
    <w:rsid w:val="000B18F8"/>
    <w:rsid w:val="000B22D6"/>
    <w:rsid w:val="000B3807"/>
    <w:rsid w:val="000B3906"/>
    <w:rsid w:val="000B3ED3"/>
    <w:rsid w:val="000B4198"/>
    <w:rsid w:val="000B4BCD"/>
    <w:rsid w:val="000B570B"/>
    <w:rsid w:val="000B5791"/>
    <w:rsid w:val="000B61C8"/>
    <w:rsid w:val="000C03AA"/>
    <w:rsid w:val="000C248B"/>
    <w:rsid w:val="000C437A"/>
    <w:rsid w:val="000C4501"/>
    <w:rsid w:val="000C5D8E"/>
    <w:rsid w:val="000C7521"/>
    <w:rsid w:val="000C781D"/>
    <w:rsid w:val="000D0C32"/>
    <w:rsid w:val="000D1214"/>
    <w:rsid w:val="000D19A7"/>
    <w:rsid w:val="000D504B"/>
    <w:rsid w:val="000D5079"/>
    <w:rsid w:val="000D5624"/>
    <w:rsid w:val="000D65ED"/>
    <w:rsid w:val="000D7563"/>
    <w:rsid w:val="000D76FB"/>
    <w:rsid w:val="000E0655"/>
    <w:rsid w:val="000E0925"/>
    <w:rsid w:val="000E0EFA"/>
    <w:rsid w:val="000E1288"/>
    <w:rsid w:val="000E18EF"/>
    <w:rsid w:val="000E348D"/>
    <w:rsid w:val="000E426D"/>
    <w:rsid w:val="000E77A8"/>
    <w:rsid w:val="000E7E52"/>
    <w:rsid w:val="000F0521"/>
    <w:rsid w:val="000F19A1"/>
    <w:rsid w:val="000F2CFE"/>
    <w:rsid w:val="000F3B5E"/>
    <w:rsid w:val="000F4905"/>
    <w:rsid w:val="000F511A"/>
    <w:rsid w:val="000F564F"/>
    <w:rsid w:val="000F683D"/>
    <w:rsid w:val="000F6EE3"/>
    <w:rsid w:val="000F7BBB"/>
    <w:rsid w:val="00100194"/>
    <w:rsid w:val="001033D9"/>
    <w:rsid w:val="00105116"/>
    <w:rsid w:val="0010695D"/>
    <w:rsid w:val="0010768D"/>
    <w:rsid w:val="00107720"/>
    <w:rsid w:val="00107DC8"/>
    <w:rsid w:val="00110A23"/>
    <w:rsid w:val="00112F9C"/>
    <w:rsid w:val="001146DD"/>
    <w:rsid w:val="00114969"/>
    <w:rsid w:val="00115319"/>
    <w:rsid w:val="001153BB"/>
    <w:rsid w:val="0011597A"/>
    <w:rsid w:val="00116C5A"/>
    <w:rsid w:val="00117EF0"/>
    <w:rsid w:val="00120873"/>
    <w:rsid w:val="00120904"/>
    <w:rsid w:val="001220A6"/>
    <w:rsid w:val="00122E3C"/>
    <w:rsid w:val="001237A0"/>
    <w:rsid w:val="00123CCB"/>
    <w:rsid w:val="00123E5C"/>
    <w:rsid w:val="00123EB6"/>
    <w:rsid w:val="001241C9"/>
    <w:rsid w:val="0012460D"/>
    <w:rsid w:val="00124E9C"/>
    <w:rsid w:val="0012559E"/>
    <w:rsid w:val="00127215"/>
    <w:rsid w:val="00127372"/>
    <w:rsid w:val="001275ED"/>
    <w:rsid w:val="00127EB4"/>
    <w:rsid w:val="00130538"/>
    <w:rsid w:val="001311A5"/>
    <w:rsid w:val="00131DD5"/>
    <w:rsid w:val="0013254D"/>
    <w:rsid w:val="0013558B"/>
    <w:rsid w:val="00136A0A"/>
    <w:rsid w:val="00136E14"/>
    <w:rsid w:val="00140D08"/>
    <w:rsid w:val="00141AC7"/>
    <w:rsid w:val="0014220D"/>
    <w:rsid w:val="001427BB"/>
    <w:rsid w:val="00144A4C"/>
    <w:rsid w:val="0014611C"/>
    <w:rsid w:val="00147669"/>
    <w:rsid w:val="00147782"/>
    <w:rsid w:val="00151AE2"/>
    <w:rsid w:val="00151D84"/>
    <w:rsid w:val="001526C8"/>
    <w:rsid w:val="00152B59"/>
    <w:rsid w:val="0015319F"/>
    <w:rsid w:val="00153B11"/>
    <w:rsid w:val="001554CE"/>
    <w:rsid w:val="00155813"/>
    <w:rsid w:val="00157219"/>
    <w:rsid w:val="00157441"/>
    <w:rsid w:val="00160283"/>
    <w:rsid w:val="0016261A"/>
    <w:rsid w:val="00162759"/>
    <w:rsid w:val="00164D71"/>
    <w:rsid w:val="00166401"/>
    <w:rsid w:val="00166FCD"/>
    <w:rsid w:val="00174556"/>
    <w:rsid w:val="00175134"/>
    <w:rsid w:val="001751EE"/>
    <w:rsid w:val="00176280"/>
    <w:rsid w:val="001800F4"/>
    <w:rsid w:val="001802FE"/>
    <w:rsid w:val="001805B5"/>
    <w:rsid w:val="00181BA3"/>
    <w:rsid w:val="00183573"/>
    <w:rsid w:val="001835F2"/>
    <w:rsid w:val="00183BA8"/>
    <w:rsid w:val="00184B4A"/>
    <w:rsid w:val="00186667"/>
    <w:rsid w:val="00186DCE"/>
    <w:rsid w:val="001877D5"/>
    <w:rsid w:val="00187A55"/>
    <w:rsid w:val="00187B8B"/>
    <w:rsid w:val="001901CA"/>
    <w:rsid w:val="0019063A"/>
    <w:rsid w:val="00190E6C"/>
    <w:rsid w:val="00190F81"/>
    <w:rsid w:val="00192740"/>
    <w:rsid w:val="00192CAF"/>
    <w:rsid w:val="00192FA5"/>
    <w:rsid w:val="00194208"/>
    <w:rsid w:val="00194AEC"/>
    <w:rsid w:val="00194BC3"/>
    <w:rsid w:val="00195211"/>
    <w:rsid w:val="0019564F"/>
    <w:rsid w:val="001971C4"/>
    <w:rsid w:val="00197936"/>
    <w:rsid w:val="001A0DD1"/>
    <w:rsid w:val="001A1E5E"/>
    <w:rsid w:val="001A269C"/>
    <w:rsid w:val="001A36A7"/>
    <w:rsid w:val="001A6099"/>
    <w:rsid w:val="001A654C"/>
    <w:rsid w:val="001A6D54"/>
    <w:rsid w:val="001A761B"/>
    <w:rsid w:val="001B0992"/>
    <w:rsid w:val="001B0CA5"/>
    <w:rsid w:val="001B262D"/>
    <w:rsid w:val="001B3BDE"/>
    <w:rsid w:val="001B3C44"/>
    <w:rsid w:val="001B5519"/>
    <w:rsid w:val="001B7030"/>
    <w:rsid w:val="001B7DCA"/>
    <w:rsid w:val="001C00F0"/>
    <w:rsid w:val="001C0A6F"/>
    <w:rsid w:val="001C0B3C"/>
    <w:rsid w:val="001C1719"/>
    <w:rsid w:val="001C20A3"/>
    <w:rsid w:val="001C22D5"/>
    <w:rsid w:val="001C26DD"/>
    <w:rsid w:val="001C3991"/>
    <w:rsid w:val="001C4033"/>
    <w:rsid w:val="001C4852"/>
    <w:rsid w:val="001C59BA"/>
    <w:rsid w:val="001C7693"/>
    <w:rsid w:val="001C7903"/>
    <w:rsid w:val="001C797E"/>
    <w:rsid w:val="001D03E8"/>
    <w:rsid w:val="001D11BF"/>
    <w:rsid w:val="001D16BC"/>
    <w:rsid w:val="001D1710"/>
    <w:rsid w:val="001D3276"/>
    <w:rsid w:val="001D50EC"/>
    <w:rsid w:val="001D6C7B"/>
    <w:rsid w:val="001E0941"/>
    <w:rsid w:val="001E0E1B"/>
    <w:rsid w:val="001E1048"/>
    <w:rsid w:val="001E12C8"/>
    <w:rsid w:val="001E3D00"/>
    <w:rsid w:val="001E3F33"/>
    <w:rsid w:val="001E5139"/>
    <w:rsid w:val="001E5F30"/>
    <w:rsid w:val="001E76FD"/>
    <w:rsid w:val="001E7C49"/>
    <w:rsid w:val="001F1576"/>
    <w:rsid w:val="001F237E"/>
    <w:rsid w:val="001F3739"/>
    <w:rsid w:val="001F4027"/>
    <w:rsid w:val="001F5D9D"/>
    <w:rsid w:val="001F5ED2"/>
    <w:rsid w:val="001F666A"/>
    <w:rsid w:val="001F6986"/>
    <w:rsid w:val="0020013A"/>
    <w:rsid w:val="00200E27"/>
    <w:rsid w:val="0020206E"/>
    <w:rsid w:val="00204420"/>
    <w:rsid w:val="0020518F"/>
    <w:rsid w:val="00205400"/>
    <w:rsid w:val="00205814"/>
    <w:rsid w:val="00206667"/>
    <w:rsid w:val="0020767D"/>
    <w:rsid w:val="00207A0C"/>
    <w:rsid w:val="002103A7"/>
    <w:rsid w:val="0021075F"/>
    <w:rsid w:val="002108DD"/>
    <w:rsid w:val="002112B6"/>
    <w:rsid w:val="00213081"/>
    <w:rsid w:val="002139EC"/>
    <w:rsid w:val="0021488E"/>
    <w:rsid w:val="0021524A"/>
    <w:rsid w:val="002156A9"/>
    <w:rsid w:val="0021597A"/>
    <w:rsid w:val="002168E0"/>
    <w:rsid w:val="002173BE"/>
    <w:rsid w:val="002204EE"/>
    <w:rsid w:val="002205C6"/>
    <w:rsid w:val="002220A1"/>
    <w:rsid w:val="00222326"/>
    <w:rsid w:val="002225C7"/>
    <w:rsid w:val="00222771"/>
    <w:rsid w:val="00223813"/>
    <w:rsid w:val="00223814"/>
    <w:rsid w:val="00224318"/>
    <w:rsid w:val="00225DBD"/>
    <w:rsid w:val="002273FC"/>
    <w:rsid w:val="0022778B"/>
    <w:rsid w:val="002277FE"/>
    <w:rsid w:val="0022780C"/>
    <w:rsid w:val="00230350"/>
    <w:rsid w:val="002305C1"/>
    <w:rsid w:val="00230EFD"/>
    <w:rsid w:val="00232ECF"/>
    <w:rsid w:val="002337B4"/>
    <w:rsid w:val="00234334"/>
    <w:rsid w:val="002357E9"/>
    <w:rsid w:val="00235BCF"/>
    <w:rsid w:val="00236C5D"/>
    <w:rsid w:val="0023714F"/>
    <w:rsid w:val="0023750A"/>
    <w:rsid w:val="00240353"/>
    <w:rsid w:val="002409F2"/>
    <w:rsid w:val="002413B0"/>
    <w:rsid w:val="00241A96"/>
    <w:rsid w:val="00243756"/>
    <w:rsid w:val="00243DB9"/>
    <w:rsid w:val="002440A9"/>
    <w:rsid w:val="00245A6F"/>
    <w:rsid w:val="00245EB7"/>
    <w:rsid w:val="0024709E"/>
    <w:rsid w:val="00247ADF"/>
    <w:rsid w:val="00250A6C"/>
    <w:rsid w:val="00250CBF"/>
    <w:rsid w:val="00251270"/>
    <w:rsid w:val="00251CC1"/>
    <w:rsid w:val="00251F03"/>
    <w:rsid w:val="002530C2"/>
    <w:rsid w:val="0025425C"/>
    <w:rsid w:val="00254272"/>
    <w:rsid w:val="00254B58"/>
    <w:rsid w:val="00260C97"/>
    <w:rsid w:val="002613A9"/>
    <w:rsid w:val="0026204B"/>
    <w:rsid w:val="00262479"/>
    <w:rsid w:val="00263447"/>
    <w:rsid w:val="00263A19"/>
    <w:rsid w:val="00263F0B"/>
    <w:rsid w:val="0026413C"/>
    <w:rsid w:val="00264446"/>
    <w:rsid w:val="002669E6"/>
    <w:rsid w:val="00270786"/>
    <w:rsid w:val="002709C9"/>
    <w:rsid w:val="00271891"/>
    <w:rsid w:val="00271F7A"/>
    <w:rsid w:val="00272991"/>
    <w:rsid w:val="0027494F"/>
    <w:rsid w:val="00276F94"/>
    <w:rsid w:val="00277DE3"/>
    <w:rsid w:val="0028049F"/>
    <w:rsid w:val="002807ED"/>
    <w:rsid w:val="0028212A"/>
    <w:rsid w:val="0028252D"/>
    <w:rsid w:val="002827F7"/>
    <w:rsid w:val="00283282"/>
    <w:rsid w:val="002837D1"/>
    <w:rsid w:val="00284E27"/>
    <w:rsid w:val="002857FC"/>
    <w:rsid w:val="00285855"/>
    <w:rsid w:val="00286C72"/>
    <w:rsid w:val="00287306"/>
    <w:rsid w:val="0028751E"/>
    <w:rsid w:val="00290480"/>
    <w:rsid w:val="00290E18"/>
    <w:rsid w:val="00291B10"/>
    <w:rsid w:val="002934AE"/>
    <w:rsid w:val="00296188"/>
    <w:rsid w:val="002A0EE0"/>
    <w:rsid w:val="002A132E"/>
    <w:rsid w:val="002A16AE"/>
    <w:rsid w:val="002A2505"/>
    <w:rsid w:val="002A2887"/>
    <w:rsid w:val="002A2D2C"/>
    <w:rsid w:val="002A3D00"/>
    <w:rsid w:val="002A427F"/>
    <w:rsid w:val="002A46BD"/>
    <w:rsid w:val="002A4BB0"/>
    <w:rsid w:val="002A4F01"/>
    <w:rsid w:val="002A549A"/>
    <w:rsid w:val="002A5DF8"/>
    <w:rsid w:val="002A7492"/>
    <w:rsid w:val="002B1EFE"/>
    <w:rsid w:val="002B55F4"/>
    <w:rsid w:val="002B5F8C"/>
    <w:rsid w:val="002B6172"/>
    <w:rsid w:val="002B61B1"/>
    <w:rsid w:val="002B665D"/>
    <w:rsid w:val="002B6FE2"/>
    <w:rsid w:val="002B744D"/>
    <w:rsid w:val="002B7FD0"/>
    <w:rsid w:val="002C2ADB"/>
    <w:rsid w:val="002C408B"/>
    <w:rsid w:val="002C4590"/>
    <w:rsid w:val="002C48B1"/>
    <w:rsid w:val="002C64F3"/>
    <w:rsid w:val="002C6FAB"/>
    <w:rsid w:val="002C72C7"/>
    <w:rsid w:val="002C7422"/>
    <w:rsid w:val="002C7438"/>
    <w:rsid w:val="002C7848"/>
    <w:rsid w:val="002C79AB"/>
    <w:rsid w:val="002C79C5"/>
    <w:rsid w:val="002C7DD0"/>
    <w:rsid w:val="002D16FF"/>
    <w:rsid w:val="002D21C5"/>
    <w:rsid w:val="002D2338"/>
    <w:rsid w:val="002D26D9"/>
    <w:rsid w:val="002D29C6"/>
    <w:rsid w:val="002D4822"/>
    <w:rsid w:val="002D4C68"/>
    <w:rsid w:val="002D51F4"/>
    <w:rsid w:val="002D640D"/>
    <w:rsid w:val="002D6FFF"/>
    <w:rsid w:val="002D725A"/>
    <w:rsid w:val="002E03AE"/>
    <w:rsid w:val="002E14A0"/>
    <w:rsid w:val="002E1903"/>
    <w:rsid w:val="002E27DE"/>
    <w:rsid w:val="002E3ED5"/>
    <w:rsid w:val="002E4200"/>
    <w:rsid w:val="002E4563"/>
    <w:rsid w:val="002E4A02"/>
    <w:rsid w:val="002E4CC7"/>
    <w:rsid w:val="002E4F81"/>
    <w:rsid w:val="002E52E5"/>
    <w:rsid w:val="002F09D6"/>
    <w:rsid w:val="002F0F6D"/>
    <w:rsid w:val="002F15B2"/>
    <w:rsid w:val="002F2549"/>
    <w:rsid w:val="002F3863"/>
    <w:rsid w:val="002F4A68"/>
    <w:rsid w:val="002F6D60"/>
    <w:rsid w:val="00300CF2"/>
    <w:rsid w:val="00300CF4"/>
    <w:rsid w:val="0030232A"/>
    <w:rsid w:val="003026DB"/>
    <w:rsid w:val="00303851"/>
    <w:rsid w:val="0030390B"/>
    <w:rsid w:val="00303D40"/>
    <w:rsid w:val="00305176"/>
    <w:rsid w:val="0030525F"/>
    <w:rsid w:val="00306AEE"/>
    <w:rsid w:val="00306F34"/>
    <w:rsid w:val="00307C4F"/>
    <w:rsid w:val="003103C2"/>
    <w:rsid w:val="0031174B"/>
    <w:rsid w:val="00312193"/>
    <w:rsid w:val="0031276A"/>
    <w:rsid w:val="00315029"/>
    <w:rsid w:val="00317076"/>
    <w:rsid w:val="0031720E"/>
    <w:rsid w:val="00317F45"/>
    <w:rsid w:val="00320560"/>
    <w:rsid w:val="00321068"/>
    <w:rsid w:val="00321A80"/>
    <w:rsid w:val="00322580"/>
    <w:rsid w:val="00322A4D"/>
    <w:rsid w:val="00322AFA"/>
    <w:rsid w:val="00325041"/>
    <w:rsid w:val="00327158"/>
    <w:rsid w:val="00327337"/>
    <w:rsid w:val="003316F8"/>
    <w:rsid w:val="00332144"/>
    <w:rsid w:val="00333618"/>
    <w:rsid w:val="003341D6"/>
    <w:rsid w:val="0033539C"/>
    <w:rsid w:val="003360CD"/>
    <w:rsid w:val="00336F8B"/>
    <w:rsid w:val="00341274"/>
    <w:rsid w:val="00341E7E"/>
    <w:rsid w:val="00342807"/>
    <w:rsid w:val="00342ADB"/>
    <w:rsid w:val="00342C4F"/>
    <w:rsid w:val="00342FF7"/>
    <w:rsid w:val="0034316D"/>
    <w:rsid w:val="0034616E"/>
    <w:rsid w:val="003478FF"/>
    <w:rsid w:val="00347E4E"/>
    <w:rsid w:val="003501FE"/>
    <w:rsid w:val="00350742"/>
    <w:rsid w:val="00350E40"/>
    <w:rsid w:val="00351474"/>
    <w:rsid w:val="0035152C"/>
    <w:rsid w:val="003517AC"/>
    <w:rsid w:val="003518BF"/>
    <w:rsid w:val="0035244B"/>
    <w:rsid w:val="00352B43"/>
    <w:rsid w:val="003531CC"/>
    <w:rsid w:val="003550E6"/>
    <w:rsid w:val="003552B9"/>
    <w:rsid w:val="00355C12"/>
    <w:rsid w:val="00356781"/>
    <w:rsid w:val="00356DD7"/>
    <w:rsid w:val="003573DB"/>
    <w:rsid w:val="00357D65"/>
    <w:rsid w:val="00361CB7"/>
    <w:rsid w:val="00362D50"/>
    <w:rsid w:val="00362F91"/>
    <w:rsid w:val="0036409A"/>
    <w:rsid w:val="00364AE9"/>
    <w:rsid w:val="00365920"/>
    <w:rsid w:val="00365D89"/>
    <w:rsid w:val="0036662F"/>
    <w:rsid w:val="00366B82"/>
    <w:rsid w:val="00366D9B"/>
    <w:rsid w:val="00367B78"/>
    <w:rsid w:val="00367E50"/>
    <w:rsid w:val="00370699"/>
    <w:rsid w:val="00371B6F"/>
    <w:rsid w:val="00373D82"/>
    <w:rsid w:val="003765A3"/>
    <w:rsid w:val="00376A65"/>
    <w:rsid w:val="003772C7"/>
    <w:rsid w:val="003810A3"/>
    <w:rsid w:val="003813F9"/>
    <w:rsid w:val="003824AB"/>
    <w:rsid w:val="00382585"/>
    <w:rsid w:val="003829A8"/>
    <w:rsid w:val="00384330"/>
    <w:rsid w:val="003848F8"/>
    <w:rsid w:val="00384B7D"/>
    <w:rsid w:val="003855B9"/>
    <w:rsid w:val="00385969"/>
    <w:rsid w:val="0038603A"/>
    <w:rsid w:val="003861B8"/>
    <w:rsid w:val="00387086"/>
    <w:rsid w:val="00387ADB"/>
    <w:rsid w:val="00387FC0"/>
    <w:rsid w:val="00391581"/>
    <w:rsid w:val="003919ED"/>
    <w:rsid w:val="0039332F"/>
    <w:rsid w:val="003937B2"/>
    <w:rsid w:val="00393A8A"/>
    <w:rsid w:val="00393E5C"/>
    <w:rsid w:val="00393F85"/>
    <w:rsid w:val="00394F22"/>
    <w:rsid w:val="00395623"/>
    <w:rsid w:val="00396F11"/>
    <w:rsid w:val="003974EB"/>
    <w:rsid w:val="003A0AA5"/>
    <w:rsid w:val="003A0F4F"/>
    <w:rsid w:val="003A171A"/>
    <w:rsid w:val="003A39A2"/>
    <w:rsid w:val="003A470F"/>
    <w:rsid w:val="003A4798"/>
    <w:rsid w:val="003A4FE1"/>
    <w:rsid w:val="003A506B"/>
    <w:rsid w:val="003A58B4"/>
    <w:rsid w:val="003A5C9C"/>
    <w:rsid w:val="003A5F2E"/>
    <w:rsid w:val="003A6355"/>
    <w:rsid w:val="003A6EB8"/>
    <w:rsid w:val="003A6FB7"/>
    <w:rsid w:val="003A7A53"/>
    <w:rsid w:val="003A7E37"/>
    <w:rsid w:val="003B18A8"/>
    <w:rsid w:val="003B193B"/>
    <w:rsid w:val="003B1C27"/>
    <w:rsid w:val="003B2654"/>
    <w:rsid w:val="003B2A76"/>
    <w:rsid w:val="003B361E"/>
    <w:rsid w:val="003B41F2"/>
    <w:rsid w:val="003B4520"/>
    <w:rsid w:val="003B52BF"/>
    <w:rsid w:val="003B610B"/>
    <w:rsid w:val="003B7B97"/>
    <w:rsid w:val="003C019F"/>
    <w:rsid w:val="003C0773"/>
    <w:rsid w:val="003C294D"/>
    <w:rsid w:val="003C33EB"/>
    <w:rsid w:val="003C35D6"/>
    <w:rsid w:val="003C4230"/>
    <w:rsid w:val="003C63C3"/>
    <w:rsid w:val="003C691E"/>
    <w:rsid w:val="003C7C55"/>
    <w:rsid w:val="003D031C"/>
    <w:rsid w:val="003D037F"/>
    <w:rsid w:val="003D0AC7"/>
    <w:rsid w:val="003D0C7C"/>
    <w:rsid w:val="003D1837"/>
    <w:rsid w:val="003D23F2"/>
    <w:rsid w:val="003D2F0E"/>
    <w:rsid w:val="003D37CA"/>
    <w:rsid w:val="003D4D87"/>
    <w:rsid w:val="003D4FC1"/>
    <w:rsid w:val="003D5D28"/>
    <w:rsid w:val="003D67D3"/>
    <w:rsid w:val="003D6E07"/>
    <w:rsid w:val="003D6EEA"/>
    <w:rsid w:val="003D726E"/>
    <w:rsid w:val="003D770D"/>
    <w:rsid w:val="003E00DB"/>
    <w:rsid w:val="003E0DB0"/>
    <w:rsid w:val="003E2D51"/>
    <w:rsid w:val="003E48FC"/>
    <w:rsid w:val="003E6CC9"/>
    <w:rsid w:val="003E757E"/>
    <w:rsid w:val="003E7A6A"/>
    <w:rsid w:val="003F00A8"/>
    <w:rsid w:val="003F07E2"/>
    <w:rsid w:val="003F0E08"/>
    <w:rsid w:val="003F22EF"/>
    <w:rsid w:val="003F26F2"/>
    <w:rsid w:val="003F2F55"/>
    <w:rsid w:val="003F411C"/>
    <w:rsid w:val="003F4CF7"/>
    <w:rsid w:val="003F4EA9"/>
    <w:rsid w:val="003F5D53"/>
    <w:rsid w:val="003F6328"/>
    <w:rsid w:val="003F6B0B"/>
    <w:rsid w:val="003F6B4B"/>
    <w:rsid w:val="004023AD"/>
    <w:rsid w:val="00402A18"/>
    <w:rsid w:val="00403D29"/>
    <w:rsid w:val="00404A1B"/>
    <w:rsid w:val="004052BB"/>
    <w:rsid w:val="004065E6"/>
    <w:rsid w:val="0040671A"/>
    <w:rsid w:val="0040672D"/>
    <w:rsid w:val="00407328"/>
    <w:rsid w:val="004102A9"/>
    <w:rsid w:val="00411685"/>
    <w:rsid w:val="004117BD"/>
    <w:rsid w:val="0041218C"/>
    <w:rsid w:val="0041367A"/>
    <w:rsid w:val="00414E70"/>
    <w:rsid w:val="0042070F"/>
    <w:rsid w:val="004222C7"/>
    <w:rsid w:val="00423F27"/>
    <w:rsid w:val="0042496D"/>
    <w:rsid w:val="00425BB1"/>
    <w:rsid w:val="00425D1F"/>
    <w:rsid w:val="00425E2D"/>
    <w:rsid w:val="00426663"/>
    <w:rsid w:val="00426BF6"/>
    <w:rsid w:val="00430665"/>
    <w:rsid w:val="004307CF"/>
    <w:rsid w:val="00431994"/>
    <w:rsid w:val="00431F02"/>
    <w:rsid w:val="00432291"/>
    <w:rsid w:val="00432379"/>
    <w:rsid w:val="00433022"/>
    <w:rsid w:val="004330A6"/>
    <w:rsid w:val="00433527"/>
    <w:rsid w:val="00437C9B"/>
    <w:rsid w:val="00437CA8"/>
    <w:rsid w:val="00440B42"/>
    <w:rsid w:val="00441C98"/>
    <w:rsid w:val="004439B9"/>
    <w:rsid w:val="00443A37"/>
    <w:rsid w:val="00446749"/>
    <w:rsid w:val="004473C1"/>
    <w:rsid w:val="00450E31"/>
    <w:rsid w:val="0045170D"/>
    <w:rsid w:val="00451BE7"/>
    <w:rsid w:val="00451FC1"/>
    <w:rsid w:val="0045207A"/>
    <w:rsid w:val="00452E4E"/>
    <w:rsid w:val="0045452E"/>
    <w:rsid w:val="00454DFD"/>
    <w:rsid w:val="004561D1"/>
    <w:rsid w:val="00456499"/>
    <w:rsid w:val="004604F1"/>
    <w:rsid w:val="0046204C"/>
    <w:rsid w:val="00462CB6"/>
    <w:rsid w:val="004630C4"/>
    <w:rsid w:val="00463171"/>
    <w:rsid w:val="004637C4"/>
    <w:rsid w:val="004638BD"/>
    <w:rsid w:val="00464104"/>
    <w:rsid w:val="0046621B"/>
    <w:rsid w:val="00466B91"/>
    <w:rsid w:val="00467313"/>
    <w:rsid w:val="00467AAA"/>
    <w:rsid w:val="0047038D"/>
    <w:rsid w:val="00470E55"/>
    <w:rsid w:val="00472DD9"/>
    <w:rsid w:val="004735CD"/>
    <w:rsid w:val="00473804"/>
    <w:rsid w:val="00473AC2"/>
    <w:rsid w:val="004740D6"/>
    <w:rsid w:val="00474CDB"/>
    <w:rsid w:val="004752F4"/>
    <w:rsid w:val="004771D5"/>
    <w:rsid w:val="00477C79"/>
    <w:rsid w:val="00477F06"/>
    <w:rsid w:val="00481378"/>
    <w:rsid w:val="0048580A"/>
    <w:rsid w:val="00485EC1"/>
    <w:rsid w:val="00486349"/>
    <w:rsid w:val="004863E2"/>
    <w:rsid w:val="0048700F"/>
    <w:rsid w:val="0049274A"/>
    <w:rsid w:val="00494393"/>
    <w:rsid w:val="00495674"/>
    <w:rsid w:val="004959B4"/>
    <w:rsid w:val="00495C5F"/>
    <w:rsid w:val="00497066"/>
    <w:rsid w:val="00497172"/>
    <w:rsid w:val="004A0486"/>
    <w:rsid w:val="004A0F4F"/>
    <w:rsid w:val="004A19BA"/>
    <w:rsid w:val="004A1D86"/>
    <w:rsid w:val="004A20E3"/>
    <w:rsid w:val="004A3FF9"/>
    <w:rsid w:val="004A55D6"/>
    <w:rsid w:val="004A5AF6"/>
    <w:rsid w:val="004A74A0"/>
    <w:rsid w:val="004B0A04"/>
    <w:rsid w:val="004B1203"/>
    <w:rsid w:val="004B2257"/>
    <w:rsid w:val="004B2E74"/>
    <w:rsid w:val="004B3694"/>
    <w:rsid w:val="004B436D"/>
    <w:rsid w:val="004B5442"/>
    <w:rsid w:val="004B6106"/>
    <w:rsid w:val="004B7D30"/>
    <w:rsid w:val="004C1B62"/>
    <w:rsid w:val="004C1ED3"/>
    <w:rsid w:val="004C1F4C"/>
    <w:rsid w:val="004C2E83"/>
    <w:rsid w:val="004C62C4"/>
    <w:rsid w:val="004C6410"/>
    <w:rsid w:val="004C72B8"/>
    <w:rsid w:val="004C7DC9"/>
    <w:rsid w:val="004D1195"/>
    <w:rsid w:val="004D14E0"/>
    <w:rsid w:val="004D1887"/>
    <w:rsid w:val="004D3FC6"/>
    <w:rsid w:val="004D4382"/>
    <w:rsid w:val="004D4BEA"/>
    <w:rsid w:val="004D78AC"/>
    <w:rsid w:val="004E0192"/>
    <w:rsid w:val="004E06A9"/>
    <w:rsid w:val="004E17AE"/>
    <w:rsid w:val="004E3549"/>
    <w:rsid w:val="004E3BE4"/>
    <w:rsid w:val="004E7219"/>
    <w:rsid w:val="004E7AAF"/>
    <w:rsid w:val="004E7AB1"/>
    <w:rsid w:val="004E7DB0"/>
    <w:rsid w:val="004F02C4"/>
    <w:rsid w:val="004F3919"/>
    <w:rsid w:val="004F3BC4"/>
    <w:rsid w:val="004F3FC3"/>
    <w:rsid w:val="004F497B"/>
    <w:rsid w:val="004F49F6"/>
    <w:rsid w:val="004F6955"/>
    <w:rsid w:val="004F6959"/>
    <w:rsid w:val="004F7408"/>
    <w:rsid w:val="004F76CC"/>
    <w:rsid w:val="00500FD1"/>
    <w:rsid w:val="00501C21"/>
    <w:rsid w:val="00502553"/>
    <w:rsid w:val="005049F4"/>
    <w:rsid w:val="005051F4"/>
    <w:rsid w:val="005059DA"/>
    <w:rsid w:val="00505DC1"/>
    <w:rsid w:val="00506A4D"/>
    <w:rsid w:val="00506DBF"/>
    <w:rsid w:val="00506F1C"/>
    <w:rsid w:val="005077E0"/>
    <w:rsid w:val="0050796C"/>
    <w:rsid w:val="00510171"/>
    <w:rsid w:val="00510566"/>
    <w:rsid w:val="0051137A"/>
    <w:rsid w:val="00511DDB"/>
    <w:rsid w:val="00512935"/>
    <w:rsid w:val="00513656"/>
    <w:rsid w:val="005136D7"/>
    <w:rsid w:val="00513C1B"/>
    <w:rsid w:val="00515EA7"/>
    <w:rsid w:val="00516FF0"/>
    <w:rsid w:val="0052116E"/>
    <w:rsid w:val="00521AB0"/>
    <w:rsid w:val="005221A1"/>
    <w:rsid w:val="00522E41"/>
    <w:rsid w:val="00523B04"/>
    <w:rsid w:val="00523FBA"/>
    <w:rsid w:val="00527099"/>
    <w:rsid w:val="00530BF5"/>
    <w:rsid w:val="00531285"/>
    <w:rsid w:val="005317EF"/>
    <w:rsid w:val="00533567"/>
    <w:rsid w:val="005339BF"/>
    <w:rsid w:val="00533B42"/>
    <w:rsid w:val="0053406D"/>
    <w:rsid w:val="00534B60"/>
    <w:rsid w:val="00535004"/>
    <w:rsid w:val="005355DA"/>
    <w:rsid w:val="00535873"/>
    <w:rsid w:val="005365E1"/>
    <w:rsid w:val="00540293"/>
    <w:rsid w:val="00541C51"/>
    <w:rsid w:val="005427C5"/>
    <w:rsid w:val="00542C8F"/>
    <w:rsid w:val="00543418"/>
    <w:rsid w:val="00544729"/>
    <w:rsid w:val="00545721"/>
    <w:rsid w:val="00545CFC"/>
    <w:rsid w:val="00553116"/>
    <w:rsid w:val="00553A5E"/>
    <w:rsid w:val="00553EB2"/>
    <w:rsid w:val="00554158"/>
    <w:rsid w:val="00555213"/>
    <w:rsid w:val="005563C6"/>
    <w:rsid w:val="00556524"/>
    <w:rsid w:val="00557385"/>
    <w:rsid w:val="0056033A"/>
    <w:rsid w:val="005605CD"/>
    <w:rsid w:val="00561BA0"/>
    <w:rsid w:val="00561BBB"/>
    <w:rsid w:val="00561F6E"/>
    <w:rsid w:val="00564733"/>
    <w:rsid w:val="00565A04"/>
    <w:rsid w:val="00565E43"/>
    <w:rsid w:val="00566240"/>
    <w:rsid w:val="00570290"/>
    <w:rsid w:val="005706A3"/>
    <w:rsid w:val="00570C6D"/>
    <w:rsid w:val="00571440"/>
    <w:rsid w:val="005719E8"/>
    <w:rsid w:val="00572423"/>
    <w:rsid w:val="00572B4C"/>
    <w:rsid w:val="005747C8"/>
    <w:rsid w:val="00574D7C"/>
    <w:rsid w:val="0057554B"/>
    <w:rsid w:val="00575BD0"/>
    <w:rsid w:val="00576264"/>
    <w:rsid w:val="0057686F"/>
    <w:rsid w:val="005772E5"/>
    <w:rsid w:val="0057733B"/>
    <w:rsid w:val="00577B11"/>
    <w:rsid w:val="00580E4B"/>
    <w:rsid w:val="005811AC"/>
    <w:rsid w:val="00583577"/>
    <w:rsid w:val="00583626"/>
    <w:rsid w:val="00583E36"/>
    <w:rsid w:val="005841E4"/>
    <w:rsid w:val="00584779"/>
    <w:rsid w:val="00584905"/>
    <w:rsid w:val="005850CC"/>
    <w:rsid w:val="005862A9"/>
    <w:rsid w:val="005869A8"/>
    <w:rsid w:val="00587E8D"/>
    <w:rsid w:val="00591735"/>
    <w:rsid w:val="00591A40"/>
    <w:rsid w:val="00591D92"/>
    <w:rsid w:val="00593567"/>
    <w:rsid w:val="00593A63"/>
    <w:rsid w:val="005942B9"/>
    <w:rsid w:val="005951E9"/>
    <w:rsid w:val="005966F1"/>
    <w:rsid w:val="00596B82"/>
    <w:rsid w:val="005974EE"/>
    <w:rsid w:val="005A0C16"/>
    <w:rsid w:val="005A0FC9"/>
    <w:rsid w:val="005A340E"/>
    <w:rsid w:val="005A3841"/>
    <w:rsid w:val="005A4384"/>
    <w:rsid w:val="005A5A49"/>
    <w:rsid w:val="005A69AC"/>
    <w:rsid w:val="005A6D8B"/>
    <w:rsid w:val="005A7E35"/>
    <w:rsid w:val="005B06E3"/>
    <w:rsid w:val="005B20AF"/>
    <w:rsid w:val="005B2927"/>
    <w:rsid w:val="005B3023"/>
    <w:rsid w:val="005B435F"/>
    <w:rsid w:val="005B5C70"/>
    <w:rsid w:val="005B7674"/>
    <w:rsid w:val="005C1096"/>
    <w:rsid w:val="005C1495"/>
    <w:rsid w:val="005C15C2"/>
    <w:rsid w:val="005C1D70"/>
    <w:rsid w:val="005C26E4"/>
    <w:rsid w:val="005C290B"/>
    <w:rsid w:val="005C35AE"/>
    <w:rsid w:val="005C3B47"/>
    <w:rsid w:val="005C469F"/>
    <w:rsid w:val="005C6302"/>
    <w:rsid w:val="005C711A"/>
    <w:rsid w:val="005C7DE8"/>
    <w:rsid w:val="005D2075"/>
    <w:rsid w:val="005D3E37"/>
    <w:rsid w:val="005D414C"/>
    <w:rsid w:val="005D5CCC"/>
    <w:rsid w:val="005D6BDD"/>
    <w:rsid w:val="005D7F89"/>
    <w:rsid w:val="005E1F73"/>
    <w:rsid w:val="005E28DA"/>
    <w:rsid w:val="005E306E"/>
    <w:rsid w:val="005E35F3"/>
    <w:rsid w:val="005E4196"/>
    <w:rsid w:val="005E43E7"/>
    <w:rsid w:val="005E4B2F"/>
    <w:rsid w:val="005E52D9"/>
    <w:rsid w:val="005E61C4"/>
    <w:rsid w:val="005E70F8"/>
    <w:rsid w:val="005E754D"/>
    <w:rsid w:val="005E77D7"/>
    <w:rsid w:val="005E7F16"/>
    <w:rsid w:val="005F0A7C"/>
    <w:rsid w:val="005F146D"/>
    <w:rsid w:val="005F30F8"/>
    <w:rsid w:val="005F35F0"/>
    <w:rsid w:val="005F3960"/>
    <w:rsid w:val="005F3B79"/>
    <w:rsid w:val="005F5C49"/>
    <w:rsid w:val="00600001"/>
    <w:rsid w:val="00600961"/>
    <w:rsid w:val="006013C8"/>
    <w:rsid w:val="00601BFC"/>
    <w:rsid w:val="00602E2E"/>
    <w:rsid w:val="006046A3"/>
    <w:rsid w:val="00606BB3"/>
    <w:rsid w:val="00612DE8"/>
    <w:rsid w:val="006135B9"/>
    <w:rsid w:val="00614E44"/>
    <w:rsid w:val="0061625F"/>
    <w:rsid w:val="00616877"/>
    <w:rsid w:val="006169FF"/>
    <w:rsid w:val="00616AAC"/>
    <w:rsid w:val="006204CD"/>
    <w:rsid w:val="006205C5"/>
    <w:rsid w:val="006208CA"/>
    <w:rsid w:val="006223DB"/>
    <w:rsid w:val="00622A76"/>
    <w:rsid w:val="00624133"/>
    <w:rsid w:val="00624544"/>
    <w:rsid w:val="00624FE3"/>
    <w:rsid w:val="00625B2A"/>
    <w:rsid w:val="006260BC"/>
    <w:rsid w:val="006267C4"/>
    <w:rsid w:val="00627F9A"/>
    <w:rsid w:val="0063095F"/>
    <w:rsid w:val="00630B2D"/>
    <w:rsid w:val="00630B81"/>
    <w:rsid w:val="00631938"/>
    <w:rsid w:val="00631A3C"/>
    <w:rsid w:val="0063242F"/>
    <w:rsid w:val="0063430E"/>
    <w:rsid w:val="00634C20"/>
    <w:rsid w:val="00636954"/>
    <w:rsid w:val="00636F4A"/>
    <w:rsid w:val="0063724D"/>
    <w:rsid w:val="006406B3"/>
    <w:rsid w:val="006406C5"/>
    <w:rsid w:val="00640F20"/>
    <w:rsid w:val="00641E3F"/>
    <w:rsid w:val="00642057"/>
    <w:rsid w:val="0064270B"/>
    <w:rsid w:val="006428B3"/>
    <w:rsid w:val="00643102"/>
    <w:rsid w:val="00643727"/>
    <w:rsid w:val="00643D30"/>
    <w:rsid w:val="006452A0"/>
    <w:rsid w:val="00650279"/>
    <w:rsid w:val="00651FF2"/>
    <w:rsid w:val="006524F5"/>
    <w:rsid w:val="00652E8B"/>
    <w:rsid w:val="00653922"/>
    <w:rsid w:val="00653A7C"/>
    <w:rsid w:val="00654A14"/>
    <w:rsid w:val="00654C2B"/>
    <w:rsid w:val="00654D68"/>
    <w:rsid w:val="00657294"/>
    <w:rsid w:val="0065743D"/>
    <w:rsid w:val="0065793C"/>
    <w:rsid w:val="00657A0D"/>
    <w:rsid w:val="00657E0B"/>
    <w:rsid w:val="006600E0"/>
    <w:rsid w:val="00663224"/>
    <w:rsid w:val="006638DC"/>
    <w:rsid w:val="00663E0D"/>
    <w:rsid w:val="0066419A"/>
    <w:rsid w:val="00664479"/>
    <w:rsid w:val="006650F2"/>
    <w:rsid w:val="00665251"/>
    <w:rsid w:val="006654C5"/>
    <w:rsid w:val="0066555E"/>
    <w:rsid w:val="00665D1D"/>
    <w:rsid w:val="00666C5F"/>
    <w:rsid w:val="00667621"/>
    <w:rsid w:val="00667FF1"/>
    <w:rsid w:val="0067132C"/>
    <w:rsid w:val="00672293"/>
    <w:rsid w:val="00672327"/>
    <w:rsid w:val="006732F1"/>
    <w:rsid w:val="00675909"/>
    <w:rsid w:val="00676055"/>
    <w:rsid w:val="00676312"/>
    <w:rsid w:val="006801E4"/>
    <w:rsid w:val="00683D4E"/>
    <w:rsid w:val="006849D0"/>
    <w:rsid w:val="00684EF8"/>
    <w:rsid w:val="0068673A"/>
    <w:rsid w:val="00686EC3"/>
    <w:rsid w:val="00692403"/>
    <w:rsid w:val="00693391"/>
    <w:rsid w:val="006933A3"/>
    <w:rsid w:val="00693EBE"/>
    <w:rsid w:val="006940EE"/>
    <w:rsid w:val="00694698"/>
    <w:rsid w:val="00694984"/>
    <w:rsid w:val="00694E18"/>
    <w:rsid w:val="00695117"/>
    <w:rsid w:val="0069529C"/>
    <w:rsid w:val="0069536B"/>
    <w:rsid w:val="0069616D"/>
    <w:rsid w:val="00697653"/>
    <w:rsid w:val="00697A80"/>
    <w:rsid w:val="006A0A3D"/>
    <w:rsid w:val="006A17F0"/>
    <w:rsid w:val="006A2086"/>
    <w:rsid w:val="006A228B"/>
    <w:rsid w:val="006A24AC"/>
    <w:rsid w:val="006A36E3"/>
    <w:rsid w:val="006A4277"/>
    <w:rsid w:val="006A5A7A"/>
    <w:rsid w:val="006A61B2"/>
    <w:rsid w:val="006A6339"/>
    <w:rsid w:val="006A66DA"/>
    <w:rsid w:val="006A7859"/>
    <w:rsid w:val="006A7F01"/>
    <w:rsid w:val="006B1254"/>
    <w:rsid w:val="006B21E4"/>
    <w:rsid w:val="006B27FB"/>
    <w:rsid w:val="006B307A"/>
    <w:rsid w:val="006B31CE"/>
    <w:rsid w:val="006B34EF"/>
    <w:rsid w:val="006B4838"/>
    <w:rsid w:val="006B534A"/>
    <w:rsid w:val="006B5B29"/>
    <w:rsid w:val="006B625C"/>
    <w:rsid w:val="006B6E39"/>
    <w:rsid w:val="006C0F6A"/>
    <w:rsid w:val="006C29C9"/>
    <w:rsid w:val="006C3591"/>
    <w:rsid w:val="006C372E"/>
    <w:rsid w:val="006C47DC"/>
    <w:rsid w:val="006C62B1"/>
    <w:rsid w:val="006C7C35"/>
    <w:rsid w:val="006C7CF6"/>
    <w:rsid w:val="006D05FE"/>
    <w:rsid w:val="006D0C4F"/>
    <w:rsid w:val="006D147D"/>
    <w:rsid w:val="006D31AA"/>
    <w:rsid w:val="006D39BD"/>
    <w:rsid w:val="006D7AF5"/>
    <w:rsid w:val="006D7AF7"/>
    <w:rsid w:val="006D7BA1"/>
    <w:rsid w:val="006E0C77"/>
    <w:rsid w:val="006E0D48"/>
    <w:rsid w:val="006E0E83"/>
    <w:rsid w:val="006E1DD9"/>
    <w:rsid w:val="006E38A1"/>
    <w:rsid w:val="006E4211"/>
    <w:rsid w:val="006E4375"/>
    <w:rsid w:val="006E44BA"/>
    <w:rsid w:val="006E52CD"/>
    <w:rsid w:val="006E5F4C"/>
    <w:rsid w:val="006E61B5"/>
    <w:rsid w:val="006E6B72"/>
    <w:rsid w:val="006F0122"/>
    <w:rsid w:val="006F0140"/>
    <w:rsid w:val="006F0C5B"/>
    <w:rsid w:val="006F14D0"/>
    <w:rsid w:val="006F17AC"/>
    <w:rsid w:val="006F1E75"/>
    <w:rsid w:val="006F3552"/>
    <w:rsid w:val="006F363A"/>
    <w:rsid w:val="006F3FC4"/>
    <w:rsid w:val="006F59E1"/>
    <w:rsid w:val="006F5EF1"/>
    <w:rsid w:val="006F5EF4"/>
    <w:rsid w:val="006F66CC"/>
    <w:rsid w:val="006F66D0"/>
    <w:rsid w:val="006F6FDF"/>
    <w:rsid w:val="00700B37"/>
    <w:rsid w:val="007028A0"/>
    <w:rsid w:val="00702BE4"/>
    <w:rsid w:val="0070410F"/>
    <w:rsid w:val="00704ACD"/>
    <w:rsid w:val="00704D05"/>
    <w:rsid w:val="00704FBD"/>
    <w:rsid w:val="0070658F"/>
    <w:rsid w:val="0070713B"/>
    <w:rsid w:val="0070735D"/>
    <w:rsid w:val="00707BD1"/>
    <w:rsid w:val="00707EFB"/>
    <w:rsid w:val="007109F0"/>
    <w:rsid w:val="00710AD3"/>
    <w:rsid w:val="00710FCF"/>
    <w:rsid w:val="0071156D"/>
    <w:rsid w:val="0071265D"/>
    <w:rsid w:val="00714687"/>
    <w:rsid w:val="00715962"/>
    <w:rsid w:val="00717767"/>
    <w:rsid w:val="00717EE4"/>
    <w:rsid w:val="0072058E"/>
    <w:rsid w:val="00723937"/>
    <w:rsid w:val="00725790"/>
    <w:rsid w:val="00726031"/>
    <w:rsid w:val="00726645"/>
    <w:rsid w:val="00726C31"/>
    <w:rsid w:val="00726E57"/>
    <w:rsid w:val="00727DDE"/>
    <w:rsid w:val="007301D3"/>
    <w:rsid w:val="007308E6"/>
    <w:rsid w:val="0073176D"/>
    <w:rsid w:val="00731D26"/>
    <w:rsid w:val="00731DF4"/>
    <w:rsid w:val="00731EAF"/>
    <w:rsid w:val="00732E04"/>
    <w:rsid w:val="007343DD"/>
    <w:rsid w:val="00734CE4"/>
    <w:rsid w:val="00735264"/>
    <w:rsid w:val="00735C47"/>
    <w:rsid w:val="007365BE"/>
    <w:rsid w:val="007372E2"/>
    <w:rsid w:val="00737614"/>
    <w:rsid w:val="00737914"/>
    <w:rsid w:val="00740F1C"/>
    <w:rsid w:val="007416A3"/>
    <w:rsid w:val="0074185D"/>
    <w:rsid w:val="00741C49"/>
    <w:rsid w:val="0074354D"/>
    <w:rsid w:val="00743FA7"/>
    <w:rsid w:val="0074571B"/>
    <w:rsid w:val="007467C2"/>
    <w:rsid w:val="00746B2F"/>
    <w:rsid w:val="00747880"/>
    <w:rsid w:val="00747DE7"/>
    <w:rsid w:val="007500AE"/>
    <w:rsid w:val="007519B8"/>
    <w:rsid w:val="007520D9"/>
    <w:rsid w:val="00752232"/>
    <w:rsid w:val="00754EC9"/>
    <w:rsid w:val="0075707A"/>
    <w:rsid w:val="00761595"/>
    <w:rsid w:val="007618FA"/>
    <w:rsid w:val="0076345A"/>
    <w:rsid w:val="007638BD"/>
    <w:rsid w:val="00764203"/>
    <w:rsid w:val="00764D53"/>
    <w:rsid w:val="00764F87"/>
    <w:rsid w:val="0076523F"/>
    <w:rsid w:val="00765494"/>
    <w:rsid w:val="00766247"/>
    <w:rsid w:val="00766B76"/>
    <w:rsid w:val="00766C64"/>
    <w:rsid w:val="00767069"/>
    <w:rsid w:val="00767AD9"/>
    <w:rsid w:val="00771103"/>
    <w:rsid w:val="00771A94"/>
    <w:rsid w:val="00771F08"/>
    <w:rsid w:val="0077210C"/>
    <w:rsid w:val="00773479"/>
    <w:rsid w:val="00773E94"/>
    <w:rsid w:val="00774DD4"/>
    <w:rsid w:val="00775A02"/>
    <w:rsid w:val="007760AE"/>
    <w:rsid w:val="0077688B"/>
    <w:rsid w:val="007773DD"/>
    <w:rsid w:val="007805EE"/>
    <w:rsid w:val="00781190"/>
    <w:rsid w:val="00781C65"/>
    <w:rsid w:val="00781D05"/>
    <w:rsid w:val="00782258"/>
    <w:rsid w:val="00782403"/>
    <w:rsid w:val="00783495"/>
    <w:rsid w:val="00783B6C"/>
    <w:rsid w:val="00783CA7"/>
    <w:rsid w:val="0078418E"/>
    <w:rsid w:val="00784D52"/>
    <w:rsid w:val="00785E12"/>
    <w:rsid w:val="00786A02"/>
    <w:rsid w:val="007909F6"/>
    <w:rsid w:val="00790BFA"/>
    <w:rsid w:val="00790C40"/>
    <w:rsid w:val="00790E9A"/>
    <w:rsid w:val="00791C0F"/>
    <w:rsid w:val="00792653"/>
    <w:rsid w:val="007929AE"/>
    <w:rsid w:val="00792ABB"/>
    <w:rsid w:val="00792FFE"/>
    <w:rsid w:val="007940BB"/>
    <w:rsid w:val="00794220"/>
    <w:rsid w:val="00794650"/>
    <w:rsid w:val="0079710B"/>
    <w:rsid w:val="007A00FC"/>
    <w:rsid w:val="007A14B8"/>
    <w:rsid w:val="007A21D1"/>
    <w:rsid w:val="007A2FA9"/>
    <w:rsid w:val="007A35EB"/>
    <w:rsid w:val="007A3EB6"/>
    <w:rsid w:val="007A401C"/>
    <w:rsid w:val="007A43CD"/>
    <w:rsid w:val="007A4555"/>
    <w:rsid w:val="007A52E5"/>
    <w:rsid w:val="007B0287"/>
    <w:rsid w:val="007B05DD"/>
    <w:rsid w:val="007B1576"/>
    <w:rsid w:val="007B173B"/>
    <w:rsid w:val="007B2551"/>
    <w:rsid w:val="007B46DF"/>
    <w:rsid w:val="007B5287"/>
    <w:rsid w:val="007B63FA"/>
    <w:rsid w:val="007B6B2A"/>
    <w:rsid w:val="007B6C53"/>
    <w:rsid w:val="007C04FA"/>
    <w:rsid w:val="007C1299"/>
    <w:rsid w:val="007C1671"/>
    <w:rsid w:val="007C23ED"/>
    <w:rsid w:val="007C2772"/>
    <w:rsid w:val="007C2847"/>
    <w:rsid w:val="007C503C"/>
    <w:rsid w:val="007C50F8"/>
    <w:rsid w:val="007C6EFE"/>
    <w:rsid w:val="007C74A0"/>
    <w:rsid w:val="007C7720"/>
    <w:rsid w:val="007C79CB"/>
    <w:rsid w:val="007C7BBB"/>
    <w:rsid w:val="007C7F6D"/>
    <w:rsid w:val="007D1702"/>
    <w:rsid w:val="007D1AD3"/>
    <w:rsid w:val="007D39E2"/>
    <w:rsid w:val="007D4883"/>
    <w:rsid w:val="007D658E"/>
    <w:rsid w:val="007D70D9"/>
    <w:rsid w:val="007D7A23"/>
    <w:rsid w:val="007E1454"/>
    <w:rsid w:val="007E1BE1"/>
    <w:rsid w:val="007E4447"/>
    <w:rsid w:val="007E50DD"/>
    <w:rsid w:val="007E67C2"/>
    <w:rsid w:val="007E68FC"/>
    <w:rsid w:val="007F0E27"/>
    <w:rsid w:val="007F1674"/>
    <w:rsid w:val="007F32BD"/>
    <w:rsid w:val="007F599A"/>
    <w:rsid w:val="007F6691"/>
    <w:rsid w:val="007F6C72"/>
    <w:rsid w:val="007F6E6B"/>
    <w:rsid w:val="007F7271"/>
    <w:rsid w:val="007F7A29"/>
    <w:rsid w:val="00804DAF"/>
    <w:rsid w:val="008057C3"/>
    <w:rsid w:val="00805C3E"/>
    <w:rsid w:val="008063A5"/>
    <w:rsid w:val="00810662"/>
    <w:rsid w:val="00811139"/>
    <w:rsid w:val="00811C9A"/>
    <w:rsid w:val="00812987"/>
    <w:rsid w:val="00812F09"/>
    <w:rsid w:val="00815F51"/>
    <w:rsid w:val="00816727"/>
    <w:rsid w:val="00816A03"/>
    <w:rsid w:val="0081725E"/>
    <w:rsid w:val="008173D7"/>
    <w:rsid w:val="00817837"/>
    <w:rsid w:val="00820158"/>
    <w:rsid w:val="008211E4"/>
    <w:rsid w:val="00822C61"/>
    <w:rsid w:val="00823256"/>
    <w:rsid w:val="00823524"/>
    <w:rsid w:val="0082369F"/>
    <w:rsid w:val="0082395E"/>
    <w:rsid w:val="00823F7F"/>
    <w:rsid w:val="008246B3"/>
    <w:rsid w:val="00824EB0"/>
    <w:rsid w:val="0082610F"/>
    <w:rsid w:val="00826F0B"/>
    <w:rsid w:val="0083177C"/>
    <w:rsid w:val="00831B3D"/>
    <w:rsid w:val="00832FBE"/>
    <w:rsid w:val="00834262"/>
    <w:rsid w:val="0083799E"/>
    <w:rsid w:val="008379FC"/>
    <w:rsid w:val="00837A9F"/>
    <w:rsid w:val="00837BBD"/>
    <w:rsid w:val="00837F7B"/>
    <w:rsid w:val="00837F8A"/>
    <w:rsid w:val="0084077A"/>
    <w:rsid w:val="0084145D"/>
    <w:rsid w:val="00841735"/>
    <w:rsid w:val="00842D75"/>
    <w:rsid w:val="00843781"/>
    <w:rsid w:val="00843E7E"/>
    <w:rsid w:val="00843FC6"/>
    <w:rsid w:val="00845FD3"/>
    <w:rsid w:val="00846928"/>
    <w:rsid w:val="00847B21"/>
    <w:rsid w:val="00847D61"/>
    <w:rsid w:val="00847ECC"/>
    <w:rsid w:val="00850441"/>
    <w:rsid w:val="00852D3E"/>
    <w:rsid w:val="008546A0"/>
    <w:rsid w:val="008550B1"/>
    <w:rsid w:val="008565C1"/>
    <w:rsid w:val="0085684B"/>
    <w:rsid w:val="008568BB"/>
    <w:rsid w:val="00856C43"/>
    <w:rsid w:val="00857977"/>
    <w:rsid w:val="00861150"/>
    <w:rsid w:val="008611D6"/>
    <w:rsid w:val="0086143C"/>
    <w:rsid w:val="0086145E"/>
    <w:rsid w:val="00861596"/>
    <w:rsid w:val="00861BB3"/>
    <w:rsid w:val="0086208D"/>
    <w:rsid w:val="008622D6"/>
    <w:rsid w:val="00862AD5"/>
    <w:rsid w:val="00862DA3"/>
    <w:rsid w:val="00863324"/>
    <w:rsid w:val="008633D2"/>
    <w:rsid w:val="008636B7"/>
    <w:rsid w:val="00863AC0"/>
    <w:rsid w:val="00863B53"/>
    <w:rsid w:val="0086513F"/>
    <w:rsid w:val="00865F72"/>
    <w:rsid w:val="008665E0"/>
    <w:rsid w:val="00866738"/>
    <w:rsid w:val="0087085C"/>
    <w:rsid w:val="008716AF"/>
    <w:rsid w:val="00872666"/>
    <w:rsid w:val="00873A6A"/>
    <w:rsid w:val="00877028"/>
    <w:rsid w:val="00882067"/>
    <w:rsid w:val="0088346B"/>
    <w:rsid w:val="00883541"/>
    <w:rsid w:val="008863D3"/>
    <w:rsid w:val="0088648C"/>
    <w:rsid w:val="008866E1"/>
    <w:rsid w:val="008910E5"/>
    <w:rsid w:val="00893043"/>
    <w:rsid w:val="008935F8"/>
    <w:rsid w:val="00893C7E"/>
    <w:rsid w:val="00894B3D"/>
    <w:rsid w:val="008950AF"/>
    <w:rsid w:val="008951D8"/>
    <w:rsid w:val="0089544A"/>
    <w:rsid w:val="00895476"/>
    <w:rsid w:val="008A02F8"/>
    <w:rsid w:val="008A2B28"/>
    <w:rsid w:val="008A3226"/>
    <w:rsid w:val="008A36AE"/>
    <w:rsid w:val="008A5BE5"/>
    <w:rsid w:val="008A76E1"/>
    <w:rsid w:val="008B144E"/>
    <w:rsid w:val="008B214F"/>
    <w:rsid w:val="008B3A91"/>
    <w:rsid w:val="008B3D1D"/>
    <w:rsid w:val="008B50C5"/>
    <w:rsid w:val="008B56C8"/>
    <w:rsid w:val="008B585C"/>
    <w:rsid w:val="008B5BEE"/>
    <w:rsid w:val="008B6412"/>
    <w:rsid w:val="008B707F"/>
    <w:rsid w:val="008B7138"/>
    <w:rsid w:val="008C0559"/>
    <w:rsid w:val="008C0884"/>
    <w:rsid w:val="008C229F"/>
    <w:rsid w:val="008C2D44"/>
    <w:rsid w:val="008C38CD"/>
    <w:rsid w:val="008C3CE1"/>
    <w:rsid w:val="008C4C8E"/>
    <w:rsid w:val="008C4E0C"/>
    <w:rsid w:val="008C6958"/>
    <w:rsid w:val="008D0761"/>
    <w:rsid w:val="008D2ACC"/>
    <w:rsid w:val="008D303E"/>
    <w:rsid w:val="008D3514"/>
    <w:rsid w:val="008D3B1A"/>
    <w:rsid w:val="008D4850"/>
    <w:rsid w:val="008D724D"/>
    <w:rsid w:val="008E0B1E"/>
    <w:rsid w:val="008E2A83"/>
    <w:rsid w:val="008E42A6"/>
    <w:rsid w:val="008E50DA"/>
    <w:rsid w:val="008E7E28"/>
    <w:rsid w:val="008F13F7"/>
    <w:rsid w:val="008F1BFE"/>
    <w:rsid w:val="008F1D0A"/>
    <w:rsid w:val="008F2048"/>
    <w:rsid w:val="008F2391"/>
    <w:rsid w:val="008F5E6D"/>
    <w:rsid w:val="008F60E6"/>
    <w:rsid w:val="008F766A"/>
    <w:rsid w:val="009015DC"/>
    <w:rsid w:val="00902B19"/>
    <w:rsid w:val="00903CCD"/>
    <w:rsid w:val="00904743"/>
    <w:rsid w:val="00904ABD"/>
    <w:rsid w:val="00905C27"/>
    <w:rsid w:val="00905D38"/>
    <w:rsid w:val="009063BC"/>
    <w:rsid w:val="00907941"/>
    <w:rsid w:val="00907E0A"/>
    <w:rsid w:val="00910783"/>
    <w:rsid w:val="009113E7"/>
    <w:rsid w:val="0091143E"/>
    <w:rsid w:val="00912B17"/>
    <w:rsid w:val="00912C45"/>
    <w:rsid w:val="00912C9D"/>
    <w:rsid w:val="00914FE2"/>
    <w:rsid w:val="00916E80"/>
    <w:rsid w:val="009170CE"/>
    <w:rsid w:val="00920809"/>
    <w:rsid w:val="009209A9"/>
    <w:rsid w:val="00920FFB"/>
    <w:rsid w:val="009212F9"/>
    <w:rsid w:val="00922A9F"/>
    <w:rsid w:val="00922D53"/>
    <w:rsid w:val="009230F0"/>
    <w:rsid w:val="00923308"/>
    <w:rsid w:val="009240B2"/>
    <w:rsid w:val="009243C5"/>
    <w:rsid w:val="00924FDD"/>
    <w:rsid w:val="009259E8"/>
    <w:rsid w:val="00925DCE"/>
    <w:rsid w:val="00927C57"/>
    <w:rsid w:val="00927E47"/>
    <w:rsid w:val="00930067"/>
    <w:rsid w:val="0093034F"/>
    <w:rsid w:val="00930E1A"/>
    <w:rsid w:val="0093114B"/>
    <w:rsid w:val="009319A2"/>
    <w:rsid w:val="00934003"/>
    <w:rsid w:val="0093453A"/>
    <w:rsid w:val="00934D8A"/>
    <w:rsid w:val="009353C1"/>
    <w:rsid w:val="00935817"/>
    <w:rsid w:val="00935FE9"/>
    <w:rsid w:val="009365A5"/>
    <w:rsid w:val="009365F5"/>
    <w:rsid w:val="009373E2"/>
    <w:rsid w:val="00937D89"/>
    <w:rsid w:val="00941061"/>
    <w:rsid w:val="00943AB7"/>
    <w:rsid w:val="00944508"/>
    <w:rsid w:val="009453CA"/>
    <w:rsid w:val="00945436"/>
    <w:rsid w:val="0094676D"/>
    <w:rsid w:val="00946A64"/>
    <w:rsid w:val="0094782D"/>
    <w:rsid w:val="009513A2"/>
    <w:rsid w:val="00953732"/>
    <w:rsid w:val="00953CB8"/>
    <w:rsid w:val="00953E31"/>
    <w:rsid w:val="00954E5E"/>
    <w:rsid w:val="009558A6"/>
    <w:rsid w:val="00957BC5"/>
    <w:rsid w:val="00960D04"/>
    <w:rsid w:val="009623D5"/>
    <w:rsid w:val="00962772"/>
    <w:rsid w:val="0096286B"/>
    <w:rsid w:val="00962F13"/>
    <w:rsid w:val="00964F2E"/>
    <w:rsid w:val="0096583D"/>
    <w:rsid w:val="00965AA7"/>
    <w:rsid w:val="009670B5"/>
    <w:rsid w:val="00970338"/>
    <w:rsid w:val="0097067E"/>
    <w:rsid w:val="00970B24"/>
    <w:rsid w:val="00971A7D"/>
    <w:rsid w:val="00972936"/>
    <w:rsid w:val="00973886"/>
    <w:rsid w:val="009746BF"/>
    <w:rsid w:val="00974BE9"/>
    <w:rsid w:val="00975263"/>
    <w:rsid w:val="00975DB3"/>
    <w:rsid w:val="0097652B"/>
    <w:rsid w:val="00977638"/>
    <w:rsid w:val="0098044D"/>
    <w:rsid w:val="00980688"/>
    <w:rsid w:val="00983258"/>
    <w:rsid w:val="009837F0"/>
    <w:rsid w:val="00983C83"/>
    <w:rsid w:val="00984214"/>
    <w:rsid w:val="00985772"/>
    <w:rsid w:val="00987803"/>
    <w:rsid w:val="009912FB"/>
    <w:rsid w:val="00991319"/>
    <w:rsid w:val="009915C5"/>
    <w:rsid w:val="009937F7"/>
    <w:rsid w:val="00994820"/>
    <w:rsid w:val="00994911"/>
    <w:rsid w:val="0099522F"/>
    <w:rsid w:val="00995EA7"/>
    <w:rsid w:val="00997337"/>
    <w:rsid w:val="009973A7"/>
    <w:rsid w:val="0099744F"/>
    <w:rsid w:val="00997B50"/>
    <w:rsid w:val="009A0901"/>
    <w:rsid w:val="009A5985"/>
    <w:rsid w:val="009A6FBB"/>
    <w:rsid w:val="009A7E94"/>
    <w:rsid w:val="009B06D4"/>
    <w:rsid w:val="009B1285"/>
    <w:rsid w:val="009B182B"/>
    <w:rsid w:val="009B5AD9"/>
    <w:rsid w:val="009B5BED"/>
    <w:rsid w:val="009B7255"/>
    <w:rsid w:val="009B7D0C"/>
    <w:rsid w:val="009B7FF9"/>
    <w:rsid w:val="009C10D1"/>
    <w:rsid w:val="009C17AA"/>
    <w:rsid w:val="009C2DD1"/>
    <w:rsid w:val="009C33C0"/>
    <w:rsid w:val="009C3D9A"/>
    <w:rsid w:val="009C45BF"/>
    <w:rsid w:val="009C48CD"/>
    <w:rsid w:val="009C611D"/>
    <w:rsid w:val="009C6ABD"/>
    <w:rsid w:val="009D0CDF"/>
    <w:rsid w:val="009D302A"/>
    <w:rsid w:val="009D3D75"/>
    <w:rsid w:val="009D58D9"/>
    <w:rsid w:val="009D623F"/>
    <w:rsid w:val="009E0FC9"/>
    <w:rsid w:val="009E2DFC"/>
    <w:rsid w:val="009E3E3B"/>
    <w:rsid w:val="009E6ACD"/>
    <w:rsid w:val="009E6D89"/>
    <w:rsid w:val="009E74AC"/>
    <w:rsid w:val="009F15D7"/>
    <w:rsid w:val="009F2682"/>
    <w:rsid w:val="009F2F94"/>
    <w:rsid w:val="009F3112"/>
    <w:rsid w:val="009F3152"/>
    <w:rsid w:val="009F38FD"/>
    <w:rsid w:val="009F401E"/>
    <w:rsid w:val="009F466D"/>
    <w:rsid w:val="009F60C2"/>
    <w:rsid w:val="009F6B61"/>
    <w:rsid w:val="009F71F2"/>
    <w:rsid w:val="009F755E"/>
    <w:rsid w:val="00A0157B"/>
    <w:rsid w:val="00A02ECE"/>
    <w:rsid w:val="00A03868"/>
    <w:rsid w:val="00A04CD5"/>
    <w:rsid w:val="00A057F4"/>
    <w:rsid w:val="00A075AA"/>
    <w:rsid w:val="00A07C08"/>
    <w:rsid w:val="00A07E25"/>
    <w:rsid w:val="00A12638"/>
    <w:rsid w:val="00A1270F"/>
    <w:rsid w:val="00A139B1"/>
    <w:rsid w:val="00A13D05"/>
    <w:rsid w:val="00A13F52"/>
    <w:rsid w:val="00A14490"/>
    <w:rsid w:val="00A15858"/>
    <w:rsid w:val="00A1623E"/>
    <w:rsid w:val="00A176C4"/>
    <w:rsid w:val="00A17A44"/>
    <w:rsid w:val="00A20A9E"/>
    <w:rsid w:val="00A20EF3"/>
    <w:rsid w:val="00A210CE"/>
    <w:rsid w:val="00A21378"/>
    <w:rsid w:val="00A2198A"/>
    <w:rsid w:val="00A21A9B"/>
    <w:rsid w:val="00A22DE4"/>
    <w:rsid w:val="00A22FC1"/>
    <w:rsid w:val="00A234D2"/>
    <w:rsid w:val="00A245D5"/>
    <w:rsid w:val="00A25249"/>
    <w:rsid w:val="00A25689"/>
    <w:rsid w:val="00A25C3D"/>
    <w:rsid w:val="00A2649E"/>
    <w:rsid w:val="00A31CF8"/>
    <w:rsid w:val="00A32A42"/>
    <w:rsid w:val="00A32B43"/>
    <w:rsid w:val="00A33429"/>
    <w:rsid w:val="00A33C19"/>
    <w:rsid w:val="00A344FE"/>
    <w:rsid w:val="00A346C4"/>
    <w:rsid w:val="00A34A3F"/>
    <w:rsid w:val="00A34C00"/>
    <w:rsid w:val="00A35D34"/>
    <w:rsid w:val="00A377CA"/>
    <w:rsid w:val="00A37971"/>
    <w:rsid w:val="00A4122F"/>
    <w:rsid w:val="00A41AA3"/>
    <w:rsid w:val="00A42579"/>
    <w:rsid w:val="00A43619"/>
    <w:rsid w:val="00A44DC6"/>
    <w:rsid w:val="00A45159"/>
    <w:rsid w:val="00A45931"/>
    <w:rsid w:val="00A462D6"/>
    <w:rsid w:val="00A46580"/>
    <w:rsid w:val="00A4690E"/>
    <w:rsid w:val="00A47173"/>
    <w:rsid w:val="00A50A7D"/>
    <w:rsid w:val="00A5158D"/>
    <w:rsid w:val="00A52559"/>
    <w:rsid w:val="00A52C47"/>
    <w:rsid w:val="00A54FA8"/>
    <w:rsid w:val="00A569CC"/>
    <w:rsid w:val="00A56AB5"/>
    <w:rsid w:val="00A56F13"/>
    <w:rsid w:val="00A610E8"/>
    <w:rsid w:val="00A62267"/>
    <w:rsid w:val="00A62584"/>
    <w:rsid w:val="00A6343A"/>
    <w:rsid w:val="00A63736"/>
    <w:rsid w:val="00A64718"/>
    <w:rsid w:val="00A6474E"/>
    <w:rsid w:val="00A7000D"/>
    <w:rsid w:val="00A7023D"/>
    <w:rsid w:val="00A70A88"/>
    <w:rsid w:val="00A70CB3"/>
    <w:rsid w:val="00A71444"/>
    <w:rsid w:val="00A71FA9"/>
    <w:rsid w:val="00A727FC"/>
    <w:rsid w:val="00A73E07"/>
    <w:rsid w:val="00A748BA"/>
    <w:rsid w:val="00A75294"/>
    <w:rsid w:val="00A77028"/>
    <w:rsid w:val="00A776A0"/>
    <w:rsid w:val="00A77C77"/>
    <w:rsid w:val="00A77D3C"/>
    <w:rsid w:val="00A8233D"/>
    <w:rsid w:val="00A82A70"/>
    <w:rsid w:val="00A8586D"/>
    <w:rsid w:val="00A85F57"/>
    <w:rsid w:val="00A900D4"/>
    <w:rsid w:val="00A9059D"/>
    <w:rsid w:val="00A916AD"/>
    <w:rsid w:val="00A91BA0"/>
    <w:rsid w:val="00A928E8"/>
    <w:rsid w:val="00A9389B"/>
    <w:rsid w:val="00A93C21"/>
    <w:rsid w:val="00A94B8B"/>
    <w:rsid w:val="00A94EED"/>
    <w:rsid w:val="00A95FC1"/>
    <w:rsid w:val="00A9620B"/>
    <w:rsid w:val="00A969C3"/>
    <w:rsid w:val="00AA087E"/>
    <w:rsid w:val="00AA0CDE"/>
    <w:rsid w:val="00AA0DE2"/>
    <w:rsid w:val="00AA0FFD"/>
    <w:rsid w:val="00AA1C81"/>
    <w:rsid w:val="00AA2FA0"/>
    <w:rsid w:val="00AA3F17"/>
    <w:rsid w:val="00AA3F58"/>
    <w:rsid w:val="00AA503C"/>
    <w:rsid w:val="00AA5EB7"/>
    <w:rsid w:val="00AA615A"/>
    <w:rsid w:val="00AA7716"/>
    <w:rsid w:val="00AA7C38"/>
    <w:rsid w:val="00AB00A7"/>
    <w:rsid w:val="00AB1244"/>
    <w:rsid w:val="00AB1598"/>
    <w:rsid w:val="00AB1BC8"/>
    <w:rsid w:val="00AB30B8"/>
    <w:rsid w:val="00AB360F"/>
    <w:rsid w:val="00AB3684"/>
    <w:rsid w:val="00AB3938"/>
    <w:rsid w:val="00AB3C3B"/>
    <w:rsid w:val="00AB4780"/>
    <w:rsid w:val="00AB5512"/>
    <w:rsid w:val="00AB5783"/>
    <w:rsid w:val="00AB5820"/>
    <w:rsid w:val="00AB7413"/>
    <w:rsid w:val="00AB782A"/>
    <w:rsid w:val="00AC3EB2"/>
    <w:rsid w:val="00AC40BD"/>
    <w:rsid w:val="00AC5C65"/>
    <w:rsid w:val="00AC671A"/>
    <w:rsid w:val="00AC7C3C"/>
    <w:rsid w:val="00AD0E6E"/>
    <w:rsid w:val="00AD1422"/>
    <w:rsid w:val="00AD26EE"/>
    <w:rsid w:val="00AD2EDD"/>
    <w:rsid w:val="00AD44AC"/>
    <w:rsid w:val="00AD5AD5"/>
    <w:rsid w:val="00AE1314"/>
    <w:rsid w:val="00AE19A1"/>
    <w:rsid w:val="00AE203B"/>
    <w:rsid w:val="00AE2058"/>
    <w:rsid w:val="00AE2308"/>
    <w:rsid w:val="00AE23F3"/>
    <w:rsid w:val="00AE4917"/>
    <w:rsid w:val="00AE5332"/>
    <w:rsid w:val="00AE55C9"/>
    <w:rsid w:val="00AE55CF"/>
    <w:rsid w:val="00AE61F3"/>
    <w:rsid w:val="00AE6730"/>
    <w:rsid w:val="00AE72FC"/>
    <w:rsid w:val="00AF024F"/>
    <w:rsid w:val="00AF1529"/>
    <w:rsid w:val="00AF2534"/>
    <w:rsid w:val="00AF5218"/>
    <w:rsid w:val="00B00F98"/>
    <w:rsid w:val="00B01738"/>
    <w:rsid w:val="00B04E8C"/>
    <w:rsid w:val="00B05E7C"/>
    <w:rsid w:val="00B069F1"/>
    <w:rsid w:val="00B06B5A"/>
    <w:rsid w:val="00B06B8A"/>
    <w:rsid w:val="00B11568"/>
    <w:rsid w:val="00B13780"/>
    <w:rsid w:val="00B1449D"/>
    <w:rsid w:val="00B1466D"/>
    <w:rsid w:val="00B14D8D"/>
    <w:rsid w:val="00B1520C"/>
    <w:rsid w:val="00B16E4D"/>
    <w:rsid w:val="00B170D4"/>
    <w:rsid w:val="00B20075"/>
    <w:rsid w:val="00B204B5"/>
    <w:rsid w:val="00B22504"/>
    <w:rsid w:val="00B22990"/>
    <w:rsid w:val="00B22CC4"/>
    <w:rsid w:val="00B23555"/>
    <w:rsid w:val="00B23941"/>
    <w:rsid w:val="00B26280"/>
    <w:rsid w:val="00B26638"/>
    <w:rsid w:val="00B268B0"/>
    <w:rsid w:val="00B27A98"/>
    <w:rsid w:val="00B30A0C"/>
    <w:rsid w:val="00B3121F"/>
    <w:rsid w:val="00B31454"/>
    <w:rsid w:val="00B338AF"/>
    <w:rsid w:val="00B346B6"/>
    <w:rsid w:val="00B35080"/>
    <w:rsid w:val="00B37B5C"/>
    <w:rsid w:val="00B40409"/>
    <w:rsid w:val="00B40444"/>
    <w:rsid w:val="00B4246E"/>
    <w:rsid w:val="00B42773"/>
    <w:rsid w:val="00B43FCB"/>
    <w:rsid w:val="00B44165"/>
    <w:rsid w:val="00B44806"/>
    <w:rsid w:val="00B465D2"/>
    <w:rsid w:val="00B47609"/>
    <w:rsid w:val="00B47821"/>
    <w:rsid w:val="00B5030E"/>
    <w:rsid w:val="00B512DD"/>
    <w:rsid w:val="00B51824"/>
    <w:rsid w:val="00B52F2B"/>
    <w:rsid w:val="00B530A9"/>
    <w:rsid w:val="00B5447C"/>
    <w:rsid w:val="00B55EC5"/>
    <w:rsid w:val="00B56D44"/>
    <w:rsid w:val="00B61BE0"/>
    <w:rsid w:val="00B62280"/>
    <w:rsid w:val="00B63B25"/>
    <w:rsid w:val="00B63CBE"/>
    <w:rsid w:val="00B64910"/>
    <w:rsid w:val="00B64D9C"/>
    <w:rsid w:val="00B6619D"/>
    <w:rsid w:val="00B66C53"/>
    <w:rsid w:val="00B66C8E"/>
    <w:rsid w:val="00B66FEA"/>
    <w:rsid w:val="00B67D7B"/>
    <w:rsid w:val="00B711FF"/>
    <w:rsid w:val="00B715CA"/>
    <w:rsid w:val="00B71D94"/>
    <w:rsid w:val="00B72AAF"/>
    <w:rsid w:val="00B748A7"/>
    <w:rsid w:val="00B74C80"/>
    <w:rsid w:val="00B77490"/>
    <w:rsid w:val="00B80965"/>
    <w:rsid w:val="00B81464"/>
    <w:rsid w:val="00B817D8"/>
    <w:rsid w:val="00B8183B"/>
    <w:rsid w:val="00B818CD"/>
    <w:rsid w:val="00B81C8C"/>
    <w:rsid w:val="00B834B0"/>
    <w:rsid w:val="00B83915"/>
    <w:rsid w:val="00B83B83"/>
    <w:rsid w:val="00B83F88"/>
    <w:rsid w:val="00B85243"/>
    <w:rsid w:val="00B866F7"/>
    <w:rsid w:val="00B8689A"/>
    <w:rsid w:val="00B8697F"/>
    <w:rsid w:val="00B87269"/>
    <w:rsid w:val="00B878BF"/>
    <w:rsid w:val="00B90F77"/>
    <w:rsid w:val="00B91652"/>
    <w:rsid w:val="00B91D11"/>
    <w:rsid w:val="00B95BF2"/>
    <w:rsid w:val="00B96DB3"/>
    <w:rsid w:val="00B96F3F"/>
    <w:rsid w:val="00B979CA"/>
    <w:rsid w:val="00B97DA3"/>
    <w:rsid w:val="00BA02A7"/>
    <w:rsid w:val="00BA04CE"/>
    <w:rsid w:val="00BA11CF"/>
    <w:rsid w:val="00BA1271"/>
    <w:rsid w:val="00BA246B"/>
    <w:rsid w:val="00BA311B"/>
    <w:rsid w:val="00BA35B8"/>
    <w:rsid w:val="00BA5011"/>
    <w:rsid w:val="00BA5AE3"/>
    <w:rsid w:val="00BA5B6F"/>
    <w:rsid w:val="00BA5C1C"/>
    <w:rsid w:val="00BA67EA"/>
    <w:rsid w:val="00BA7DF9"/>
    <w:rsid w:val="00BB0979"/>
    <w:rsid w:val="00BB0DC8"/>
    <w:rsid w:val="00BB1A77"/>
    <w:rsid w:val="00BB1FE7"/>
    <w:rsid w:val="00BB30F6"/>
    <w:rsid w:val="00BB3677"/>
    <w:rsid w:val="00BB382A"/>
    <w:rsid w:val="00BB3AB6"/>
    <w:rsid w:val="00BB47D8"/>
    <w:rsid w:val="00BB4C72"/>
    <w:rsid w:val="00BB5E17"/>
    <w:rsid w:val="00BB5F7F"/>
    <w:rsid w:val="00BB755D"/>
    <w:rsid w:val="00BC0D07"/>
    <w:rsid w:val="00BC2BC5"/>
    <w:rsid w:val="00BC36CE"/>
    <w:rsid w:val="00BC4682"/>
    <w:rsid w:val="00BC60A5"/>
    <w:rsid w:val="00BC647D"/>
    <w:rsid w:val="00BC64B8"/>
    <w:rsid w:val="00BC6D67"/>
    <w:rsid w:val="00BC7F45"/>
    <w:rsid w:val="00BD1FB4"/>
    <w:rsid w:val="00BD2292"/>
    <w:rsid w:val="00BD2B51"/>
    <w:rsid w:val="00BD3B62"/>
    <w:rsid w:val="00BD46F7"/>
    <w:rsid w:val="00BD4EEC"/>
    <w:rsid w:val="00BD7F3E"/>
    <w:rsid w:val="00BE07F0"/>
    <w:rsid w:val="00BE0F1C"/>
    <w:rsid w:val="00BE1411"/>
    <w:rsid w:val="00BE19B1"/>
    <w:rsid w:val="00BE288D"/>
    <w:rsid w:val="00BE31FC"/>
    <w:rsid w:val="00BE38E7"/>
    <w:rsid w:val="00BE430A"/>
    <w:rsid w:val="00BE4615"/>
    <w:rsid w:val="00BE4BAE"/>
    <w:rsid w:val="00BE5105"/>
    <w:rsid w:val="00BE5711"/>
    <w:rsid w:val="00BE6720"/>
    <w:rsid w:val="00BE721D"/>
    <w:rsid w:val="00BE73BF"/>
    <w:rsid w:val="00BE7BD7"/>
    <w:rsid w:val="00BF0186"/>
    <w:rsid w:val="00BF062E"/>
    <w:rsid w:val="00BF161F"/>
    <w:rsid w:val="00BF2598"/>
    <w:rsid w:val="00BF405E"/>
    <w:rsid w:val="00BF5B85"/>
    <w:rsid w:val="00BF609A"/>
    <w:rsid w:val="00BF625E"/>
    <w:rsid w:val="00BF6990"/>
    <w:rsid w:val="00BF6AF7"/>
    <w:rsid w:val="00BF73A4"/>
    <w:rsid w:val="00BF73AB"/>
    <w:rsid w:val="00BF7F4C"/>
    <w:rsid w:val="00C0163D"/>
    <w:rsid w:val="00C03DD7"/>
    <w:rsid w:val="00C03EFE"/>
    <w:rsid w:val="00C06832"/>
    <w:rsid w:val="00C077F9"/>
    <w:rsid w:val="00C106B5"/>
    <w:rsid w:val="00C11B06"/>
    <w:rsid w:val="00C11FE7"/>
    <w:rsid w:val="00C121F5"/>
    <w:rsid w:val="00C12B3B"/>
    <w:rsid w:val="00C138F6"/>
    <w:rsid w:val="00C15B2E"/>
    <w:rsid w:val="00C15DF0"/>
    <w:rsid w:val="00C16AE2"/>
    <w:rsid w:val="00C173DB"/>
    <w:rsid w:val="00C174FA"/>
    <w:rsid w:val="00C17DE9"/>
    <w:rsid w:val="00C2039E"/>
    <w:rsid w:val="00C21DB4"/>
    <w:rsid w:val="00C21FA8"/>
    <w:rsid w:val="00C2325E"/>
    <w:rsid w:val="00C2328C"/>
    <w:rsid w:val="00C23DE3"/>
    <w:rsid w:val="00C246AE"/>
    <w:rsid w:val="00C252A5"/>
    <w:rsid w:val="00C252CA"/>
    <w:rsid w:val="00C255F2"/>
    <w:rsid w:val="00C26B25"/>
    <w:rsid w:val="00C2746F"/>
    <w:rsid w:val="00C32A31"/>
    <w:rsid w:val="00C334DF"/>
    <w:rsid w:val="00C33E2B"/>
    <w:rsid w:val="00C345CD"/>
    <w:rsid w:val="00C34A62"/>
    <w:rsid w:val="00C34C4D"/>
    <w:rsid w:val="00C35053"/>
    <w:rsid w:val="00C35224"/>
    <w:rsid w:val="00C3593E"/>
    <w:rsid w:val="00C36781"/>
    <w:rsid w:val="00C371BB"/>
    <w:rsid w:val="00C37E35"/>
    <w:rsid w:val="00C40C7B"/>
    <w:rsid w:val="00C41584"/>
    <w:rsid w:val="00C44CBC"/>
    <w:rsid w:val="00C46748"/>
    <w:rsid w:val="00C50441"/>
    <w:rsid w:val="00C50F4A"/>
    <w:rsid w:val="00C516F6"/>
    <w:rsid w:val="00C52849"/>
    <w:rsid w:val="00C52892"/>
    <w:rsid w:val="00C53689"/>
    <w:rsid w:val="00C54597"/>
    <w:rsid w:val="00C553EB"/>
    <w:rsid w:val="00C5551A"/>
    <w:rsid w:val="00C55CDE"/>
    <w:rsid w:val="00C55D4F"/>
    <w:rsid w:val="00C56CC9"/>
    <w:rsid w:val="00C622DB"/>
    <w:rsid w:val="00C63061"/>
    <w:rsid w:val="00C64348"/>
    <w:rsid w:val="00C649BC"/>
    <w:rsid w:val="00C65F95"/>
    <w:rsid w:val="00C66102"/>
    <w:rsid w:val="00C6654F"/>
    <w:rsid w:val="00C676DB"/>
    <w:rsid w:val="00C70B47"/>
    <w:rsid w:val="00C7201F"/>
    <w:rsid w:val="00C738C3"/>
    <w:rsid w:val="00C73BE7"/>
    <w:rsid w:val="00C73F24"/>
    <w:rsid w:val="00C74A4B"/>
    <w:rsid w:val="00C74D13"/>
    <w:rsid w:val="00C75491"/>
    <w:rsid w:val="00C7578C"/>
    <w:rsid w:val="00C76EB0"/>
    <w:rsid w:val="00C773D9"/>
    <w:rsid w:val="00C7763A"/>
    <w:rsid w:val="00C812B3"/>
    <w:rsid w:val="00C849E7"/>
    <w:rsid w:val="00C8543A"/>
    <w:rsid w:val="00C854CC"/>
    <w:rsid w:val="00C8565F"/>
    <w:rsid w:val="00C85E22"/>
    <w:rsid w:val="00C85F81"/>
    <w:rsid w:val="00C87572"/>
    <w:rsid w:val="00C90A8F"/>
    <w:rsid w:val="00C91A92"/>
    <w:rsid w:val="00C91BF8"/>
    <w:rsid w:val="00C91C5F"/>
    <w:rsid w:val="00C92D1B"/>
    <w:rsid w:val="00C9303C"/>
    <w:rsid w:val="00C94CEF"/>
    <w:rsid w:val="00C95D6A"/>
    <w:rsid w:val="00C97027"/>
    <w:rsid w:val="00CA2837"/>
    <w:rsid w:val="00CA51C8"/>
    <w:rsid w:val="00CA5EA3"/>
    <w:rsid w:val="00CA6281"/>
    <w:rsid w:val="00CA71A2"/>
    <w:rsid w:val="00CB06F6"/>
    <w:rsid w:val="00CB18B8"/>
    <w:rsid w:val="00CB1B8D"/>
    <w:rsid w:val="00CB2353"/>
    <w:rsid w:val="00CB39B2"/>
    <w:rsid w:val="00CB43A3"/>
    <w:rsid w:val="00CB741F"/>
    <w:rsid w:val="00CC0A7A"/>
    <w:rsid w:val="00CC21AD"/>
    <w:rsid w:val="00CC2202"/>
    <w:rsid w:val="00CC22A4"/>
    <w:rsid w:val="00CC6DF8"/>
    <w:rsid w:val="00CD01BF"/>
    <w:rsid w:val="00CD11B8"/>
    <w:rsid w:val="00CD1C1B"/>
    <w:rsid w:val="00CD1E30"/>
    <w:rsid w:val="00CD7642"/>
    <w:rsid w:val="00CE2763"/>
    <w:rsid w:val="00CE2BD3"/>
    <w:rsid w:val="00CE55D2"/>
    <w:rsid w:val="00CE7BD6"/>
    <w:rsid w:val="00CF066C"/>
    <w:rsid w:val="00CF09C0"/>
    <w:rsid w:val="00CF1707"/>
    <w:rsid w:val="00CF178F"/>
    <w:rsid w:val="00CF2980"/>
    <w:rsid w:val="00CF2F25"/>
    <w:rsid w:val="00CF3CB0"/>
    <w:rsid w:val="00CF52BD"/>
    <w:rsid w:val="00CF5E37"/>
    <w:rsid w:val="00CF5E44"/>
    <w:rsid w:val="00CF7134"/>
    <w:rsid w:val="00D0074B"/>
    <w:rsid w:val="00D013CA"/>
    <w:rsid w:val="00D014FE"/>
    <w:rsid w:val="00D024C3"/>
    <w:rsid w:val="00D03097"/>
    <w:rsid w:val="00D047E2"/>
    <w:rsid w:val="00D058EB"/>
    <w:rsid w:val="00D05E81"/>
    <w:rsid w:val="00D06125"/>
    <w:rsid w:val="00D06A57"/>
    <w:rsid w:val="00D06C62"/>
    <w:rsid w:val="00D07B5B"/>
    <w:rsid w:val="00D07FAD"/>
    <w:rsid w:val="00D1024A"/>
    <w:rsid w:val="00D126B6"/>
    <w:rsid w:val="00D12F2B"/>
    <w:rsid w:val="00D1345A"/>
    <w:rsid w:val="00D15128"/>
    <w:rsid w:val="00D155B6"/>
    <w:rsid w:val="00D161C4"/>
    <w:rsid w:val="00D16941"/>
    <w:rsid w:val="00D16F43"/>
    <w:rsid w:val="00D202FF"/>
    <w:rsid w:val="00D20BC7"/>
    <w:rsid w:val="00D21564"/>
    <w:rsid w:val="00D21874"/>
    <w:rsid w:val="00D226B0"/>
    <w:rsid w:val="00D22B17"/>
    <w:rsid w:val="00D22C01"/>
    <w:rsid w:val="00D22EB5"/>
    <w:rsid w:val="00D23DE6"/>
    <w:rsid w:val="00D2452B"/>
    <w:rsid w:val="00D24C88"/>
    <w:rsid w:val="00D24F4F"/>
    <w:rsid w:val="00D276C3"/>
    <w:rsid w:val="00D27FD1"/>
    <w:rsid w:val="00D30B2C"/>
    <w:rsid w:val="00D3144C"/>
    <w:rsid w:val="00D32D43"/>
    <w:rsid w:val="00D32DEF"/>
    <w:rsid w:val="00D342DF"/>
    <w:rsid w:val="00D3480B"/>
    <w:rsid w:val="00D35475"/>
    <w:rsid w:val="00D36CB3"/>
    <w:rsid w:val="00D3714E"/>
    <w:rsid w:val="00D374EC"/>
    <w:rsid w:val="00D3773B"/>
    <w:rsid w:val="00D400D7"/>
    <w:rsid w:val="00D40A8A"/>
    <w:rsid w:val="00D41249"/>
    <w:rsid w:val="00D41A58"/>
    <w:rsid w:val="00D420E1"/>
    <w:rsid w:val="00D42E62"/>
    <w:rsid w:val="00D43A68"/>
    <w:rsid w:val="00D451C5"/>
    <w:rsid w:val="00D50B17"/>
    <w:rsid w:val="00D52467"/>
    <w:rsid w:val="00D524E4"/>
    <w:rsid w:val="00D5259F"/>
    <w:rsid w:val="00D52D3A"/>
    <w:rsid w:val="00D5328F"/>
    <w:rsid w:val="00D534F0"/>
    <w:rsid w:val="00D53B15"/>
    <w:rsid w:val="00D54540"/>
    <w:rsid w:val="00D54BDF"/>
    <w:rsid w:val="00D54C4A"/>
    <w:rsid w:val="00D5541D"/>
    <w:rsid w:val="00D57DB6"/>
    <w:rsid w:val="00D6277E"/>
    <w:rsid w:val="00D63A5A"/>
    <w:rsid w:val="00D64488"/>
    <w:rsid w:val="00D6569D"/>
    <w:rsid w:val="00D65E09"/>
    <w:rsid w:val="00D66EFB"/>
    <w:rsid w:val="00D679F9"/>
    <w:rsid w:val="00D70970"/>
    <w:rsid w:val="00D70B1C"/>
    <w:rsid w:val="00D7261C"/>
    <w:rsid w:val="00D73151"/>
    <w:rsid w:val="00D734FF"/>
    <w:rsid w:val="00D735E8"/>
    <w:rsid w:val="00D73B26"/>
    <w:rsid w:val="00D74495"/>
    <w:rsid w:val="00D746CB"/>
    <w:rsid w:val="00D7597D"/>
    <w:rsid w:val="00D75A84"/>
    <w:rsid w:val="00D7633B"/>
    <w:rsid w:val="00D779CF"/>
    <w:rsid w:val="00D806CE"/>
    <w:rsid w:val="00D81627"/>
    <w:rsid w:val="00D81ED7"/>
    <w:rsid w:val="00D82447"/>
    <w:rsid w:val="00D83FB5"/>
    <w:rsid w:val="00D8512F"/>
    <w:rsid w:val="00D859F2"/>
    <w:rsid w:val="00D85E7F"/>
    <w:rsid w:val="00D85EA6"/>
    <w:rsid w:val="00D85EA8"/>
    <w:rsid w:val="00D877A8"/>
    <w:rsid w:val="00D87B53"/>
    <w:rsid w:val="00D91962"/>
    <w:rsid w:val="00D91ED5"/>
    <w:rsid w:val="00D92ED0"/>
    <w:rsid w:val="00D93079"/>
    <w:rsid w:val="00D94BFC"/>
    <w:rsid w:val="00D9504B"/>
    <w:rsid w:val="00D9527B"/>
    <w:rsid w:val="00D958CF"/>
    <w:rsid w:val="00D9665A"/>
    <w:rsid w:val="00D97925"/>
    <w:rsid w:val="00D97E93"/>
    <w:rsid w:val="00DA10C4"/>
    <w:rsid w:val="00DA74C9"/>
    <w:rsid w:val="00DA7533"/>
    <w:rsid w:val="00DB0213"/>
    <w:rsid w:val="00DB0DE8"/>
    <w:rsid w:val="00DB100D"/>
    <w:rsid w:val="00DB17CC"/>
    <w:rsid w:val="00DB1925"/>
    <w:rsid w:val="00DB3523"/>
    <w:rsid w:val="00DB5B16"/>
    <w:rsid w:val="00DB6F2C"/>
    <w:rsid w:val="00DB79D5"/>
    <w:rsid w:val="00DC18EB"/>
    <w:rsid w:val="00DC1F91"/>
    <w:rsid w:val="00DC3F8A"/>
    <w:rsid w:val="00DC4D9E"/>
    <w:rsid w:val="00DC4EE8"/>
    <w:rsid w:val="00DC541B"/>
    <w:rsid w:val="00DC5DA0"/>
    <w:rsid w:val="00DC6206"/>
    <w:rsid w:val="00DC6B08"/>
    <w:rsid w:val="00DC701F"/>
    <w:rsid w:val="00DD20A1"/>
    <w:rsid w:val="00DD2A0F"/>
    <w:rsid w:val="00DD34CA"/>
    <w:rsid w:val="00DD4814"/>
    <w:rsid w:val="00DD5247"/>
    <w:rsid w:val="00DD5264"/>
    <w:rsid w:val="00DD5791"/>
    <w:rsid w:val="00DD5E6B"/>
    <w:rsid w:val="00DD7434"/>
    <w:rsid w:val="00DE11A8"/>
    <w:rsid w:val="00DE12D2"/>
    <w:rsid w:val="00DE2919"/>
    <w:rsid w:val="00DE2AC0"/>
    <w:rsid w:val="00DE345F"/>
    <w:rsid w:val="00DE3C62"/>
    <w:rsid w:val="00DE40A9"/>
    <w:rsid w:val="00DE4E10"/>
    <w:rsid w:val="00DE5EAA"/>
    <w:rsid w:val="00DE76AC"/>
    <w:rsid w:val="00DF130F"/>
    <w:rsid w:val="00DF27B9"/>
    <w:rsid w:val="00DF2BE0"/>
    <w:rsid w:val="00DF6223"/>
    <w:rsid w:val="00DF7CA2"/>
    <w:rsid w:val="00E01F0A"/>
    <w:rsid w:val="00E020CB"/>
    <w:rsid w:val="00E0244F"/>
    <w:rsid w:val="00E02A1E"/>
    <w:rsid w:val="00E041CD"/>
    <w:rsid w:val="00E0663A"/>
    <w:rsid w:val="00E07A97"/>
    <w:rsid w:val="00E10466"/>
    <w:rsid w:val="00E1075A"/>
    <w:rsid w:val="00E11AC1"/>
    <w:rsid w:val="00E129C4"/>
    <w:rsid w:val="00E129DD"/>
    <w:rsid w:val="00E131DA"/>
    <w:rsid w:val="00E138C5"/>
    <w:rsid w:val="00E15223"/>
    <w:rsid w:val="00E15717"/>
    <w:rsid w:val="00E16857"/>
    <w:rsid w:val="00E17D00"/>
    <w:rsid w:val="00E2078D"/>
    <w:rsid w:val="00E2296F"/>
    <w:rsid w:val="00E242F8"/>
    <w:rsid w:val="00E248CF"/>
    <w:rsid w:val="00E25377"/>
    <w:rsid w:val="00E25B6F"/>
    <w:rsid w:val="00E25BCF"/>
    <w:rsid w:val="00E26E18"/>
    <w:rsid w:val="00E26EEB"/>
    <w:rsid w:val="00E27D7C"/>
    <w:rsid w:val="00E3042E"/>
    <w:rsid w:val="00E30C47"/>
    <w:rsid w:val="00E3101F"/>
    <w:rsid w:val="00E31E12"/>
    <w:rsid w:val="00E33068"/>
    <w:rsid w:val="00E33892"/>
    <w:rsid w:val="00E34D92"/>
    <w:rsid w:val="00E3531C"/>
    <w:rsid w:val="00E3538B"/>
    <w:rsid w:val="00E37822"/>
    <w:rsid w:val="00E37825"/>
    <w:rsid w:val="00E40042"/>
    <w:rsid w:val="00E40436"/>
    <w:rsid w:val="00E40BFC"/>
    <w:rsid w:val="00E41025"/>
    <w:rsid w:val="00E4184D"/>
    <w:rsid w:val="00E43655"/>
    <w:rsid w:val="00E436B7"/>
    <w:rsid w:val="00E45A6C"/>
    <w:rsid w:val="00E46702"/>
    <w:rsid w:val="00E4684F"/>
    <w:rsid w:val="00E503F8"/>
    <w:rsid w:val="00E50B2C"/>
    <w:rsid w:val="00E5204B"/>
    <w:rsid w:val="00E52199"/>
    <w:rsid w:val="00E55D6E"/>
    <w:rsid w:val="00E5654A"/>
    <w:rsid w:val="00E56F3C"/>
    <w:rsid w:val="00E57B4E"/>
    <w:rsid w:val="00E60A41"/>
    <w:rsid w:val="00E640FE"/>
    <w:rsid w:val="00E647AB"/>
    <w:rsid w:val="00E65F15"/>
    <w:rsid w:val="00E663B0"/>
    <w:rsid w:val="00E70BD2"/>
    <w:rsid w:val="00E714B5"/>
    <w:rsid w:val="00E71E6F"/>
    <w:rsid w:val="00E7269C"/>
    <w:rsid w:val="00E727C8"/>
    <w:rsid w:val="00E74E31"/>
    <w:rsid w:val="00E74E8F"/>
    <w:rsid w:val="00E7563A"/>
    <w:rsid w:val="00E824A7"/>
    <w:rsid w:val="00E8269F"/>
    <w:rsid w:val="00E846D7"/>
    <w:rsid w:val="00E84A02"/>
    <w:rsid w:val="00E850A5"/>
    <w:rsid w:val="00E85DB8"/>
    <w:rsid w:val="00E8619D"/>
    <w:rsid w:val="00E86EB9"/>
    <w:rsid w:val="00E87312"/>
    <w:rsid w:val="00E87C17"/>
    <w:rsid w:val="00E87E6B"/>
    <w:rsid w:val="00E91CE5"/>
    <w:rsid w:val="00E92F99"/>
    <w:rsid w:val="00E930EB"/>
    <w:rsid w:val="00E93EBC"/>
    <w:rsid w:val="00E93EDA"/>
    <w:rsid w:val="00E94A03"/>
    <w:rsid w:val="00E94EC0"/>
    <w:rsid w:val="00E94ED8"/>
    <w:rsid w:val="00E96357"/>
    <w:rsid w:val="00E9775F"/>
    <w:rsid w:val="00EA0496"/>
    <w:rsid w:val="00EA0673"/>
    <w:rsid w:val="00EA0D1D"/>
    <w:rsid w:val="00EA0D39"/>
    <w:rsid w:val="00EA0D86"/>
    <w:rsid w:val="00EA2557"/>
    <w:rsid w:val="00EA279A"/>
    <w:rsid w:val="00EA3717"/>
    <w:rsid w:val="00EA37E7"/>
    <w:rsid w:val="00EA4267"/>
    <w:rsid w:val="00EA4D2C"/>
    <w:rsid w:val="00EA50D2"/>
    <w:rsid w:val="00EA5A0E"/>
    <w:rsid w:val="00EA5A66"/>
    <w:rsid w:val="00EA6F41"/>
    <w:rsid w:val="00EA7FF2"/>
    <w:rsid w:val="00EB16E6"/>
    <w:rsid w:val="00EB3CA6"/>
    <w:rsid w:val="00EB3FA2"/>
    <w:rsid w:val="00EB576E"/>
    <w:rsid w:val="00EB5BB9"/>
    <w:rsid w:val="00EB6089"/>
    <w:rsid w:val="00EB722F"/>
    <w:rsid w:val="00EC0277"/>
    <w:rsid w:val="00EC0F0E"/>
    <w:rsid w:val="00EC1074"/>
    <w:rsid w:val="00EC25AC"/>
    <w:rsid w:val="00EC2939"/>
    <w:rsid w:val="00EC4350"/>
    <w:rsid w:val="00EC457B"/>
    <w:rsid w:val="00EC47C6"/>
    <w:rsid w:val="00EC5677"/>
    <w:rsid w:val="00EC6DD8"/>
    <w:rsid w:val="00EC6F48"/>
    <w:rsid w:val="00EC71DA"/>
    <w:rsid w:val="00EC7CDF"/>
    <w:rsid w:val="00ED16CD"/>
    <w:rsid w:val="00ED1CA7"/>
    <w:rsid w:val="00ED59B2"/>
    <w:rsid w:val="00ED61FB"/>
    <w:rsid w:val="00ED7129"/>
    <w:rsid w:val="00EE0075"/>
    <w:rsid w:val="00EE05C2"/>
    <w:rsid w:val="00EE2F3F"/>
    <w:rsid w:val="00EE35B7"/>
    <w:rsid w:val="00EE4884"/>
    <w:rsid w:val="00EE4CCA"/>
    <w:rsid w:val="00EE4CDE"/>
    <w:rsid w:val="00EE5AF0"/>
    <w:rsid w:val="00EE7261"/>
    <w:rsid w:val="00EF096D"/>
    <w:rsid w:val="00EF0E6C"/>
    <w:rsid w:val="00EF18C1"/>
    <w:rsid w:val="00EF2568"/>
    <w:rsid w:val="00EF319A"/>
    <w:rsid w:val="00EF39D4"/>
    <w:rsid w:val="00EF3B5E"/>
    <w:rsid w:val="00EF3CCA"/>
    <w:rsid w:val="00EF4F21"/>
    <w:rsid w:val="00EF500C"/>
    <w:rsid w:val="00EF56B5"/>
    <w:rsid w:val="00EF5A92"/>
    <w:rsid w:val="00EF76BC"/>
    <w:rsid w:val="00EF76C0"/>
    <w:rsid w:val="00F01193"/>
    <w:rsid w:val="00F01AF9"/>
    <w:rsid w:val="00F01D99"/>
    <w:rsid w:val="00F022BC"/>
    <w:rsid w:val="00F031A1"/>
    <w:rsid w:val="00F033EF"/>
    <w:rsid w:val="00F0510F"/>
    <w:rsid w:val="00F061B5"/>
    <w:rsid w:val="00F06CCD"/>
    <w:rsid w:val="00F07559"/>
    <w:rsid w:val="00F118BF"/>
    <w:rsid w:val="00F11E0E"/>
    <w:rsid w:val="00F124FF"/>
    <w:rsid w:val="00F12657"/>
    <w:rsid w:val="00F13620"/>
    <w:rsid w:val="00F144CE"/>
    <w:rsid w:val="00F16C34"/>
    <w:rsid w:val="00F17766"/>
    <w:rsid w:val="00F20AFE"/>
    <w:rsid w:val="00F21105"/>
    <w:rsid w:val="00F21C64"/>
    <w:rsid w:val="00F238E3"/>
    <w:rsid w:val="00F23A2E"/>
    <w:rsid w:val="00F24E85"/>
    <w:rsid w:val="00F251E1"/>
    <w:rsid w:val="00F2683B"/>
    <w:rsid w:val="00F26923"/>
    <w:rsid w:val="00F27964"/>
    <w:rsid w:val="00F320EE"/>
    <w:rsid w:val="00F32741"/>
    <w:rsid w:val="00F35389"/>
    <w:rsid w:val="00F35595"/>
    <w:rsid w:val="00F355A1"/>
    <w:rsid w:val="00F3578D"/>
    <w:rsid w:val="00F35D2D"/>
    <w:rsid w:val="00F361ED"/>
    <w:rsid w:val="00F36752"/>
    <w:rsid w:val="00F37380"/>
    <w:rsid w:val="00F37D43"/>
    <w:rsid w:val="00F40813"/>
    <w:rsid w:val="00F4115C"/>
    <w:rsid w:val="00F41AB6"/>
    <w:rsid w:val="00F41C57"/>
    <w:rsid w:val="00F42364"/>
    <w:rsid w:val="00F434B5"/>
    <w:rsid w:val="00F44C6E"/>
    <w:rsid w:val="00F44FAB"/>
    <w:rsid w:val="00F450FB"/>
    <w:rsid w:val="00F45A77"/>
    <w:rsid w:val="00F47E39"/>
    <w:rsid w:val="00F51363"/>
    <w:rsid w:val="00F51F63"/>
    <w:rsid w:val="00F51FCF"/>
    <w:rsid w:val="00F52059"/>
    <w:rsid w:val="00F5359A"/>
    <w:rsid w:val="00F53D71"/>
    <w:rsid w:val="00F54339"/>
    <w:rsid w:val="00F54CDE"/>
    <w:rsid w:val="00F5526D"/>
    <w:rsid w:val="00F56204"/>
    <w:rsid w:val="00F60FCA"/>
    <w:rsid w:val="00F625BF"/>
    <w:rsid w:val="00F666D1"/>
    <w:rsid w:val="00F66F65"/>
    <w:rsid w:val="00F679DE"/>
    <w:rsid w:val="00F679F3"/>
    <w:rsid w:val="00F708E8"/>
    <w:rsid w:val="00F73640"/>
    <w:rsid w:val="00F74106"/>
    <w:rsid w:val="00F76A3F"/>
    <w:rsid w:val="00F77DCC"/>
    <w:rsid w:val="00F805F6"/>
    <w:rsid w:val="00F80915"/>
    <w:rsid w:val="00F8130D"/>
    <w:rsid w:val="00F83ADF"/>
    <w:rsid w:val="00F83C8C"/>
    <w:rsid w:val="00F840EC"/>
    <w:rsid w:val="00F8524E"/>
    <w:rsid w:val="00F85FDB"/>
    <w:rsid w:val="00F86C02"/>
    <w:rsid w:val="00F878D0"/>
    <w:rsid w:val="00F905BF"/>
    <w:rsid w:val="00F91238"/>
    <w:rsid w:val="00F919A2"/>
    <w:rsid w:val="00F92839"/>
    <w:rsid w:val="00F93038"/>
    <w:rsid w:val="00F93888"/>
    <w:rsid w:val="00F955BD"/>
    <w:rsid w:val="00FA0F97"/>
    <w:rsid w:val="00FA20BF"/>
    <w:rsid w:val="00FA28ED"/>
    <w:rsid w:val="00FA3565"/>
    <w:rsid w:val="00FA5BA3"/>
    <w:rsid w:val="00FA6E03"/>
    <w:rsid w:val="00FA6F0F"/>
    <w:rsid w:val="00FB0259"/>
    <w:rsid w:val="00FB0CC6"/>
    <w:rsid w:val="00FB0D5F"/>
    <w:rsid w:val="00FB156E"/>
    <w:rsid w:val="00FB1748"/>
    <w:rsid w:val="00FB180B"/>
    <w:rsid w:val="00FB1C0F"/>
    <w:rsid w:val="00FB45DA"/>
    <w:rsid w:val="00FB4C80"/>
    <w:rsid w:val="00FB51EA"/>
    <w:rsid w:val="00FB575F"/>
    <w:rsid w:val="00FB6C48"/>
    <w:rsid w:val="00FB6CC7"/>
    <w:rsid w:val="00FB7F6E"/>
    <w:rsid w:val="00FC0E33"/>
    <w:rsid w:val="00FC1CE0"/>
    <w:rsid w:val="00FC4D1A"/>
    <w:rsid w:val="00FC4DC1"/>
    <w:rsid w:val="00FC4F34"/>
    <w:rsid w:val="00FC5927"/>
    <w:rsid w:val="00FC649C"/>
    <w:rsid w:val="00FD15BA"/>
    <w:rsid w:val="00FD23CE"/>
    <w:rsid w:val="00FD33F0"/>
    <w:rsid w:val="00FD4DA4"/>
    <w:rsid w:val="00FD50E1"/>
    <w:rsid w:val="00FD5AD4"/>
    <w:rsid w:val="00FD6090"/>
    <w:rsid w:val="00FD60F6"/>
    <w:rsid w:val="00FD64B5"/>
    <w:rsid w:val="00FD6DE2"/>
    <w:rsid w:val="00FD7901"/>
    <w:rsid w:val="00FE017B"/>
    <w:rsid w:val="00FE080C"/>
    <w:rsid w:val="00FE0AC5"/>
    <w:rsid w:val="00FE0CE5"/>
    <w:rsid w:val="00FE131F"/>
    <w:rsid w:val="00FE13EE"/>
    <w:rsid w:val="00FE2D1D"/>
    <w:rsid w:val="00FE32FD"/>
    <w:rsid w:val="00FE66FD"/>
    <w:rsid w:val="00FE7574"/>
    <w:rsid w:val="00FE77F1"/>
    <w:rsid w:val="00FF052C"/>
    <w:rsid w:val="00FF11BC"/>
    <w:rsid w:val="00FF1585"/>
    <w:rsid w:val="00FF22E0"/>
    <w:rsid w:val="00FF469F"/>
    <w:rsid w:val="00FF4BCB"/>
    <w:rsid w:val="00FF513E"/>
    <w:rsid w:val="00FF5E9D"/>
    <w:rsid w:val="00FF6571"/>
    <w:rsid w:val="00FF6BFC"/>
    <w:rsid w:val="00FF71A9"/>
    <w:rsid w:val="00FF7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 w:type="character" w:styleId="Hyperlink">
    <w:name w:val="Hyperlink"/>
    <w:basedOn w:val="DefaultParagraphFont"/>
    <w:rsid w:val="00AD44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 w:type="character" w:styleId="Hyperlink">
    <w:name w:val="Hyperlink"/>
    <w:basedOn w:val="DefaultParagraphFont"/>
    <w:rsid w:val="00AD44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29002">
      <w:bodyDiv w:val="1"/>
      <w:marLeft w:val="0"/>
      <w:marRight w:val="0"/>
      <w:marTop w:val="0"/>
      <w:marBottom w:val="0"/>
      <w:divBdr>
        <w:top w:val="none" w:sz="0" w:space="0" w:color="auto"/>
        <w:left w:val="none" w:sz="0" w:space="0" w:color="auto"/>
        <w:bottom w:val="none" w:sz="0" w:space="0" w:color="auto"/>
        <w:right w:val="none" w:sz="0" w:space="0" w:color="auto"/>
      </w:divBdr>
    </w:div>
    <w:div w:id="574512031">
      <w:bodyDiv w:val="1"/>
      <w:marLeft w:val="0"/>
      <w:marRight w:val="0"/>
      <w:marTop w:val="0"/>
      <w:marBottom w:val="0"/>
      <w:divBdr>
        <w:top w:val="none" w:sz="0" w:space="0" w:color="auto"/>
        <w:left w:val="none" w:sz="0" w:space="0" w:color="auto"/>
        <w:bottom w:val="none" w:sz="0" w:space="0" w:color="auto"/>
        <w:right w:val="none" w:sz="0" w:space="0" w:color="auto"/>
      </w:divBdr>
    </w:div>
    <w:div w:id="979071673">
      <w:bodyDiv w:val="1"/>
      <w:marLeft w:val="0"/>
      <w:marRight w:val="0"/>
      <w:marTop w:val="0"/>
      <w:marBottom w:val="0"/>
      <w:divBdr>
        <w:top w:val="none" w:sz="0" w:space="0" w:color="auto"/>
        <w:left w:val="none" w:sz="0" w:space="0" w:color="auto"/>
        <w:bottom w:val="none" w:sz="0" w:space="0" w:color="auto"/>
        <w:right w:val="none" w:sz="0" w:space="0" w:color="auto"/>
      </w:divBdr>
    </w:div>
    <w:div w:id="1065879776">
      <w:bodyDiv w:val="1"/>
      <w:marLeft w:val="0"/>
      <w:marRight w:val="0"/>
      <w:marTop w:val="0"/>
      <w:marBottom w:val="0"/>
      <w:divBdr>
        <w:top w:val="none" w:sz="0" w:space="0" w:color="auto"/>
        <w:left w:val="none" w:sz="0" w:space="0" w:color="auto"/>
        <w:bottom w:val="none" w:sz="0" w:space="0" w:color="auto"/>
        <w:right w:val="none" w:sz="0" w:space="0" w:color="auto"/>
      </w:divBdr>
      <w:divsChild>
        <w:div w:id="48655138">
          <w:marLeft w:val="1166"/>
          <w:marRight w:val="0"/>
          <w:marTop w:val="77"/>
          <w:marBottom w:val="0"/>
          <w:divBdr>
            <w:top w:val="none" w:sz="0" w:space="0" w:color="auto"/>
            <w:left w:val="none" w:sz="0" w:space="0" w:color="auto"/>
            <w:bottom w:val="none" w:sz="0" w:space="0" w:color="auto"/>
            <w:right w:val="none" w:sz="0" w:space="0" w:color="auto"/>
          </w:divBdr>
        </w:div>
        <w:div w:id="58675298">
          <w:marLeft w:val="1166"/>
          <w:marRight w:val="0"/>
          <w:marTop w:val="77"/>
          <w:marBottom w:val="0"/>
          <w:divBdr>
            <w:top w:val="none" w:sz="0" w:space="0" w:color="auto"/>
            <w:left w:val="none" w:sz="0" w:space="0" w:color="auto"/>
            <w:bottom w:val="none" w:sz="0" w:space="0" w:color="auto"/>
            <w:right w:val="none" w:sz="0" w:space="0" w:color="auto"/>
          </w:divBdr>
        </w:div>
        <w:div w:id="202445968">
          <w:marLeft w:val="1166"/>
          <w:marRight w:val="0"/>
          <w:marTop w:val="77"/>
          <w:marBottom w:val="0"/>
          <w:divBdr>
            <w:top w:val="none" w:sz="0" w:space="0" w:color="auto"/>
            <w:left w:val="none" w:sz="0" w:space="0" w:color="auto"/>
            <w:bottom w:val="none" w:sz="0" w:space="0" w:color="auto"/>
            <w:right w:val="none" w:sz="0" w:space="0" w:color="auto"/>
          </w:divBdr>
        </w:div>
        <w:div w:id="431708091">
          <w:marLeft w:val="1166"/>
          <w:marRight w:val="0"/>
          <w:marTop w:val="77"/>
          <w:marBottom w:val="0"/>
          <w:divBdr>
            <w:top w:val="none" w:sz="0" w:space="0" w:color="auto"/>
            <w:left w:val="none" w:sz="0" w:space="0" w:color="auto"/>
            <w:bottom w:val="none" w:sz="0" w:space="0" w:color="auto"/>
            <w:right w:val="none" w:sz="0" w:space="0" w:color="auto"/>
          </w:divBdr>
        </w:div>
        <w:div w:id="1202203787">
          <w:marLeft w:val="1166"/>
          <w:marRight w:val="0"/>
          <w:marTop w:val="77"/>
          <w:marBottom w:val="0"/>
          <w:divBdr>
            <w:top w:val="none" w:sz="0" w:space="0" w:color="auto"/>
            <w:left w:val="none" w:sz="0" w:space="0" w:color="auto"/>
            <w:bottom w:val="none" w:sz="0" w:space="0" w:color="auto"/>
            <w:right w:val="none" w:sz="0" w:space="0" w:color="auto"/>
          </w:divBdr>
        </w:div>
        <w:div w:id="1421833233">
          <w:marLeft w:val="1166"/>
          <w:marRight w:val="0"/>
          <w:marTop w:val="77"/>
          <w:marBottom w:val="0"/>
          <w:divBdr>
            <w:top w:val="none" w:sz="0" w:space="0" w:color="auto"/>
            <w:left w:val="none" w:sz="0" w:space="0" w:color="auto"/>
            <w:bottom w:val="none" w:sz="0" w:space="0" w:color="auto"/>
            <w:right w:val="none" w:sz="0" w:space="0" w:color="auto"/>
          </w:divBdr>
        </w:div>
        <w:div w:id="1492986232">
          <w:marLeft w:val="1166"/>
          <w:marRight w:val="0"/>
          <w:marTop w:val="77"/>
          <w:marBottom w:val="0"/>
          <w:divBdr>
            <w:top w:val="none" w:sz="0" w:space="0" w:color="auto"/>
            <w:left w:val="none" w:sz="0" w:space="0" w:color="auto"/>
            <w:bottom w:val="none" w:sz="0" w:space="0" w:color="auto"/>
            <w:right w:val="none" w:sz="0" w:space="0" w:color="auto"/>
          </w:divBdr>
        </w:div>
        <w:div w:id="1503156977">
          <w:marLeft w:val="1166"/>
          <w:marRight w:val="0"/>
          <w:marTop w:val="77"/>
          <w:marBottom w:val="0"/>
          <w:divBdr>
            <w:top w:val="none" w:sz="0" w:space="0" w:color="auto"/>
            <w:left w:val="none" w:sz="0" w:space="0" w:color="auto"/>
            <w:bottom w:val="none" w:sz="0" w:space="0" w:color="auto"/>
            <w:right w:val="none" w:sz="0" w:space="0" w:color="auto"/>
          </w:divBdr>
        </w:div>
        <w:div w:id="1683513089">
          <w:marLeft w:val="1166"/>
          <w:marRight w:val="0"/>
          <w:marTop w:val="77"/>
          <w:marBottom w:val="0"/>
          <w:divBdr>
            <w:top w:val="none" w:sz="0" w:space="0" w:color="auto"/>
            <w:left w:val="none" w:sz="0" w:space="0" w:color="auto"/>
            <w:bottom w:val="none" w:sz="0" w:space="0" w:color="auto"/>
            <w:right w:val="none" w:sz="0" w:space="0" w:color="auto"/>
          </w:divBdr>
        </w:div>
        <w:div w:id="1903104298">
          <w:marLeft w:val="1166"/>
          <w:marRight w:val="0"/>
          <w:marTop w:val="77"/>
          <w:marBottom w:val="0"/>
          <w:divBdr>
            <w:top w:val="none" w:sz="0" w:space="0" w:color="auto"/>
            <w:left w:val="none" w:sz="0" w:space="0" w:color="auto"/>
            <w:bottom w:val="none" w:sz="0" w:space="0" w:color="auto"/>
            <w:right w:val="none" w:sz="0" w:space="0" w:color="auto"/>
          </w:divBdr>
        </w:div>
      </w:divsChild>
    </w:div>
    <w:div w:id="1225331877">
      <w:bodyDiv w:val="1"/>
      <w:marLeft w:val="0"/>
      <w:marRight w:val="0"/>
      <w:marTop w:val="0"/>
      <w:marBottom w:val="0"/>
      <w:divBdr>
        <w:top w:val="none" w:sz="0" w:space="0" w:color="auto"/>
        <w:left w:val="none" w:sz="0" w:space="0" w:color="auto"/>
        <w:bottom w:val="none" w:sz="0" w:space="0" w:color="auto"/>
        <w:right w:val="none" w:sz="0" w:space="0" w:color="auto"/>
      </w:divBdr>
      <w:divsChild>
        <w:div w:id="450637916">
          <w:marLeft w:val="547"/>
          <w:marRight w:val="0"/>
          <w:marTop w:val="134"/>
          <w:marBottom w:val="0"/>
          <w:divBdr>
            <w:top w:val="none" w:sz="0" w:space="0" w:color="auto"/>
            <w:left w:val="none" w:sz="0" w:space="0" w:color="auto"/>
            <w:bottom w:val="none" w:sz="0" w:space="0" w:color="auto"/>
            <w:right w:val="none" w:sz="0" w:space="0" w:color="auto"/>
          </w:divBdr>
        </w:div>
        <w:div w:id="826433202">
          <w:marLeft w:val="547"/>
          <w:marRight w:val="0"/>
          <w:marTop w:val="134"/>
          <w:marBottom w:val="0"/>
          <w:divBdr>
            <w:top w:val="none" w:sz="0" w:space="0" w:color="auto"/>
            <w:left w:val="none" w:sz="0" w:space="0" w:color="auto"/>
            <w:bottom w:val="none" w:sz="0" w:space="0" w:color="auto"/>
            <w:right w:val="none" w:sz="0" w:space="0" w:color="auto"/>
          </w:divBdr>
        </w:div>
        <w:div w:id="1310213093">
          <w:marLeft w:val="547"/>
          <w:marRight w:val="0"/>
          <w:marTop w:val="134"/>
          <w:marBottom w:val="0"/>
          <w:divBdr>
            <w:top w:val="none" w:sz="0" w:space="0" w:color="auto"/>
            <w:left w:val="none" w:sz="0" w:space="0" w:color="auto"/>
            <w:bottom w:val="none" w:sz="0" w:space="0" w:color="auto"/>
            <w:right w:val="none" w:sz="0" w:space="0" w:color="auto"/>
          </w:divBdr>
        </w:div>
        <w:div w:id="1682970487">
          <w:marLeft w:val="547"/>
          <w:marRight w:val="0"/>
          <w:marTop w:val="134"/>
          <w:marBottom w:val="0"/>
          <w:divBdr>
            <w:top w:val="none" w:sz="0" w:space="0" w:color="auto"/>
            <w:left w:val="none" w:sz="0" w:space="0" w:color="auto"/>
            <w:bottom w:val="none" w:sz="0" w:space="0" w:color="auto"/>
            <w:right w:val="none" w:sz="0" w:space="0" w:color="auto"/>
          </w:divBdr>
        </w:div>
        <w:div w:id="2005008852">
          <w:marLeft w:val="547"/>
          <w:marRight w:val="0"/>
          <w:marTop w:val="134"/>
          <w:marBottom w:val="0"/>
          <w:divBdr>
            <w:top w:val="none" w:sz="0" w:space="0" w:color="auto"/>
            <w:left w:val="none" w:sz="0" w:space="0" w:color="auto"/>
            <w:bottom w:val="none" w:sz="0" w:space="0" w:color="auto"/>
            <w:right w:val="none" w:sz="0" w:space="0" w:color="auto"/>
          </w:divBdr>
        </w:div>
      </w:divsChild>
    </w:div>
    <w:div w:id="1416241966">
      <w:bodyDiv w:val="1"/>
      <w:marLeft w:val="0"/>
      <w:marRight w:val="0"/>
      <w:marTop w:val="0"/>
      <w:marBottom w:val="0"/>
      <w:divBdr>
        <w:top w:val="none" w:sz="0" w:space="0" w:color="auto"/>
        <w:left w:val="none" w:sz="0" w:space="0" w:color="auto"/>
        <w:bottom w:val="none" w:sz="0" w:space="0" w:color="auto"/>
        <w:right w:val="none" w:sz="0" w:space="0" w:color="auto"/>
      </w:divBdr>
      <w:divsChild>
        <w:div w:id="1411849137">
          <w:marLeft w:val="547"/>
          <w:marRight w:val="0"/>
          <w:marTop w:val="134"/>
          <w:marBottom w:val="0"/>
          <w:divBdr>
            <w:top w:val="none" w:sz="0" w:space="0" w:color="auto"/>
            <w:left w:val="none" w:sz="0" w:space="0" w:color="auto"/>
            <w:bottom w:val="none" w:sz="0" w:space="0" w:color="auto"/>
            <w:right w:val="none" w:sz="0" w:space="0" w:color="auto"/>
          </w:divBdr>
        </w:div>
      </w:divsChild>
    </w:div>
    <w:div w:id="1689134805">
      <w:bodyDiv w:val="1"/>
      <w:marLeft w:val="0"/>
      <w:marRight w:val="0"/>
      <w:marTop w:val="0"/>
      <w:marBottom w:val="0"/>
      <w:divBdr>
        <w:top w:val="none" w:sz="0" w:space="0" w:color="auto"/>
        <w:left w:val="none" w:sz="0" w:space="0" w:color="auto"/>
        <w:bottom w:val="none" w:sz="0" w:space="0" w:color="auto"/>
        <w:right w:val="none" w:sz="0" w:space="0" w:color="auto"/>
      </w:divBdr>
    </w:div>
    <w:div w:id="1700475357">
      <w:bodyDiv w:val="1"/>
      <w:marLeft w:val="0"/>
      <w:marRight w:val="0"/>
      <w:marTop w:val="0"/>
      <w:marBottom w:val="0"/>
      <w:divBdr>
        <w:top w:val="none" w:sz="0" w:space="0" w:color="auto"/>
        <w:left w:val="none" w:sz="0" w:space="0" w:color="auto"/>
        <w:bottom w:val="none" w:sz="0" w:space="0" w:color="auto"/>
        <w:right w:val="none" w:sz="0" w:space="0" w:color="auto"/>
      </w:divBdr>
    </w:div>
    <w:div w:id="1952780576">
      <w:bodyDiv w:val="1"/>
      <w:marLeft w:val="0"/>
      <w:marRight w:val="0"/>
      <w:marTop w:val="0"/>
      <w:marBottom w:val="0"/>
      <w:divBdr>
        <w:top w:val="none" w:sz="0" w:space="0" w:color="auto"/>
        <w:left w:val="none" w:sz="0" w:space="0" w:color="auto"/>
        <w:bottom w:val="none" w:sz="0" w:space="0" w:color="auto"/>
        <w:right w:val="none" w:sz="0" w:space="0" w:color="auto"/>
      </w:divBdr>
      <w:divsChild>
        <w:div w:id="268705181">
          <w:marLeft w:val="547"/>
          <w:marRight w:val="0"/>
          <w:marTop w:val="115"/>
          <w:marBottom w:val="0"/>
          <w:divBdr>
            <w:top w:val="none" w:sz="0" w:space="0" w:color="auto"/>
            <w:left w:val="none" w:sz="0" w:space="0" w:color="auto"/>
            <w:bottom w:val="none" w:sz="0" w:space="0" w:color="auto"/>
            <w:right w:val="none" w:sz="0" w:space="0" w:color="auto"/>
          </w:divBdr>
        </w:div>
        <w:div w:id="509876290">
          <w:marLeft w:val="547"/>
          <w:marRight w:val="0"/>
          <w:marTop w:val="115"/>
          <w:marBottom w:val="0"/>
          <w:divBdr>
            <w:top w:val="none" w:sz="0" w:space="0" w:color="auto"/>
            <w:left w:val="none" w:sz="0" w:space="0" w:color="auto"/>
            <w:bottom w:val="none" w:sz="0" w:space="0" w:color="auto"/>
            <w:right w:val="none" w:sz="0" w:space="0" w:color="auto"/>
          </w:divBdr>
        </w:div>
        <w:div w:id="548999179">
          <w:marLeft w:val="547"/>
          <w:marRight w:val="0"/>
          <w:marTop w:val="115"/>
          <w:marBottom w:val="0"/>
          <w:divBdr>
            <w:top w:val="none" w:sz="0" w:space="0" w:color="auto"/>
            <w:left w:val="none" w:sz="0" w:space="0" w:color="auto"/>
            <w:bottom w:val="none" w:sz="0" w:space="0" w:color="auto"/>
            <w:right w:val="none" w:sz="0" w:space="0" w:color="auto"/>
          </w:divBdr>
        </w:div>
        <w:div w:id="575406422">
          <w:marLeft w:val="547"/>
          <w:marRight w:val="0"/>
          <w:marTop w:val="115"/>
          <w:marBottom w:val="0"/>
          <w:divBdr>
            <w:top w:val="none" w:sz="0" w:space="0" w:color="auto"/>
            <w:left w:val="none" w:sz="0" w:space="0" w:color="auto"/>
            <w:bottom w:val="none" w:sz="0" w:space="0" w:color="auto"/>
            <w:right w:val="none" w:sz="0" w:space="0" w:color="auto"/>
          </w:divBdr>
        </w:div>
        <w:div w:id="605886093">
          <w:marLeft w:val="547"/>
          <w:marRight w:val="0"/>
          <w:marTop w:val="115"/>
          <w:marBottom w:val="0"/>
          <w:divBdr>
            <w:top w:val="none" w:sz="0" w:space="0" w:color="auto"/>
            <w:left w:val="none" w:sz="0" w:space="0" w:color="auto"/>
            <w:bottom w:val="none" w:sz="0" w:space="0" w:color="auto"/>
            <w:right w:val="none" w:sz="0" w:space="0" w:color="auto"/>
          </w:divBdr>
        </w:div>
        <w:div w:id="783815633">
          <w:marLeft w:val="547"/>
          <w:marRight w:val="0"/>
          <w:marTop w:val="115"/>
          <w:marBottom w:val="0"/>
          <w:divBdr>
            <w:top w:val="none" w:sz="0" w:space="0" w:color="auto"/>
            <w:left w:val="none" w:sz="0" w:space="0" w:color="auto"/>
            <w:bottom w:val="none" w:sz="0" w:space="0" w:color="auto"/>
            <w:right w:val="none" w:sz="0" w:space="0" w:color="auto"/>
          </w:divBdr>
        </w:div>
        <w:div w:id="791289426">
          <w:marLeft w:val="547"/>
          <w:marRight w:val="0"/>
          <w:marTop w:val="115"/>
          <w:marBottom w:val="0"/>
          <w:divBdr>
            <w:top w:val="none" w:sz="0" w:space="0" w:color="auto"/>
            <w:left w:val="none" w:sz="0" w:space="0" w:color="auto"/>
            <w:bottom w:val="none" w:sz="0" w:space="0" w:color="auto"/>
            <w:right w:val="none" w:sz="0" w:space="0" w:color="auto"/>
          </w:divBdr>
        </w:div>
        <w:div w:id="907575289">
          <w:marLeft w:val="547"/>
          <w:marRight w:val="0"/>
          <w:marTop w:val="115"/>
          <w:marBottom w:val="0"/>
          <w:divBdr>
            <w:top w:val="none" w:sz="0" w:space="0" w:color="auto"/>
            <w:left w:val="none" w:sz="0" w:space="0" w:color="auto"/>
            <w:bottom w:val="none" w:sz="0" w:space="0" w:color="auto"/>
            <w:right w:val="none" w:sz="0" w:space="0" w:color="auto"/>
          </w:divBdr>
        </w:div>
        <w:div w:id="1161971458">
          <w:marLeft w:val="547"/>
          <w:marRight w:val="0"/>
          <w:marTop w:val="115"/>
          <w:marBottom w:val="0"/>
          <w:divBdr>
            <w:top w:val="none" w:sz="0" w:space="0" w:color="auto"/>
            <w:left w:val="none" w:sz="0" w:space="0" w:color="auto"/>
            <w:bottom w:val="none" w:sz="0" w:space="0" w:color="auto"/>
            <w:right w:val="none" w:sz="0" w:space="0" w:color="auto"/>
          </w:divBdr>
        </w:div>
        <w:div w:id="1304653992">
          <w:marLeft w:val="547"/>
          <w:marRight w:val="0"/>
          <w:marTop w:val="115"/>
          <w:marBottom w:val="0"/>
          <w:divBdr>
            <w:top w:val="none" w:sz="0" w:space="0" w:color="auto"/>
            <w:left w:val="none" w:sz="0" w:space="0" w:color="auto"/>
            <w:bottom w:val="none" w:sz="0" w:space="0" w:color="auto"/>
            <w:right w:val="none" w:sz="0" w:space="0" w:color="auto"/>
          </w:divBdr>
        </w:div>
        <w:div w:id="1501236711">
          <w:marLeft w:val="547"/>
          <w:marRight w:val="0"/>
          <w:marTop w:val="115"/>
          <w:marBottom w:val="0"/>
          <w:divBdr>
            <w:top w:val="none" w:sz="0" w:space="0" w:color="auto"/>
            <w:left w:val="none" w:sz="0" w:space="0" w:color="auto"/>
            <w:bottom w:val="none" w:sz="0" w:space="0" w:color="auto"/>
            <w:right w:val="none" w:sz="0" w:space="0" w:color="auto"/>
          </w:divBdr>
        </w:div>
        <w:div w:id="1999460086">
          <w:marLeft w:val="547"/>
          <w:marRight w:val="0"/>
          <w:marTop w:val="115"/>
          <w:marBottom w:val="0"/>
          <w:divBdr>
            <w:top w:val="none" w:sz="0" w:space="0" w:color="auto"/>
            <w:left w:val="none" w:sz="0" w:space="0" w:color="auto"/>
            <w:bottom w:val="none" w:sz="0" w:space="0" w:color="auto"/>
            <w:right w:val="none" w:sz="0" w:space="0" w:color="auto"/>
          </w:divBdr>
        </w:div>
      </w:divsChild>
    </w:div>
    <w:div w:id="2039769120">
      <w:bodyDiv w:val="1"/>
      <w:marLeft w:val="0"/>
      <w:marRight w:val="0"/>
      <w:marTop w:val="0"/>
      <w:marBottom w:val="0"/>
      <w:divBdr>
        <w:top w:val="none" w:sz="0" w:space="0" w:color="auto"/>
        <w:left w:val="none" w:sz="0" w:space="0" w:color="auto"/>
        <w:bottom w:val="none" w:sz="0" w:space="0" w:color="auto"/>
        <w:right w:val="none" w:sz="0" w:space="0" w:color="auto"/>
      </w:divBdr>
      <w:divsChild>
        <w:div w:id="478772420">
          <w:marLeft w:val="1166"/>
          <w:marRight w:val="0"/>
          <w:marTop w:val="96"/>
          <w:marBottom w:val="0"/>
          <w:divBdr>
            <w:top w:val="none" w:sz="0" w:space="0" w:color="auto"/>
            <w:left w:val="none" w:sz="0" w:space="0" w:color="auto"/>
            <w:bottom w:val="none" w:sz="0" w:space="0" w:color="auto"/>
            <w:right w:val="none" w:sz="0" w:space="0" w:color="auto"/>
          </w:divBdr>
        </w:div>
        <w:div w:id="511334251">
          <w:marLeft w:val="1800"/>
          <w:marRight w:val="0"/>
          <w:marTop w:val="77"/>
          <w:marBottom w:val="0"/>
          <w:divBdr>
            <w:top w:val="none" w:sz="0" w:space="0" w:color="auto"/>
            <w:left w:val="none" w:sz="0" w:space="0" w:color="auto"/>
            <w:bottom w:val="none" w:sz="0" w:space="0" w:color="auto"/>
            <w:right w:val="none" w:sz="0" w:space="0" w:color="auto"/>
          </w:divBdr>
        </w:div>
        <w:div w:id="868685879">
          <w:marLeft w:val="1800"/>
          <w:marRight w:val="0"/>
          <w:marTop w:val="77"/>
          <w:marBottom w:val="0"/>
          <w:divBdr>
            <w:top w:val="none" w:sz="0" w:space="0" w:color="auto"/>
            <w:left w:val="none" w:sz="0" w:space="0" w:color="auto"/>
            <w:bottom w:val="none" w:sz="0" w:space="0" w:color="auto"/>
            <w:right w:val="none" w:sz="0" w:space="0" w:color="auto"/>
          </w:divBdr>
        </w:div>
        <w:div w:id="1042438412">
          <w:marLeft w:val="1800"/>
          <w:marRight w:val="0"/>
          <w:marTop w:val="77"/>
          <w:marBottom w:val="0"/>
          <w:divBdr>
            <w:top w:val="none" w:sz="0" w:space="0" w:color="auto"/>
            <w:left w:val="none" w:sz="0" w:space="0" w:color="auto"/>
            <w:bottom w:val="none" w:sz="0" w:space="0" w:color="auto"/>
            <w:right w:val="none" w:sz="0" w:space="0" w:color="auto"/>
          </w:divBdr>
        </w:div>
        <w:div w:id="1123185182">
          <w:marLeft w:val="1800"/>
          <w:marRight w:val="0"/>
          <w:marTop w:val="77"/>
          <w:marBottom w:val="0"/>
          <w:divBdr>
            <w:top w:val="none" w:sz="0" w:space="0" w:color="auto"/>
            <w:left w:val="none" w:sz="0" w:space="0" w:color="auto"/>
            <w:bottom w:val="none" w:sz="0" w:space="0" w:color="auto"/>
            <w:right w:val="none" w:sz="0" w:space="0" w:color="auto"/>
          </w:divBdr>
        </w:div>
        <w:div w:id="1533424118">
          <w:marLeft w:val="1166"/>
          <w:marRight w:val="0"/>
          <w:marTop w:val="96"/>
          <w:marBottom w:val="0"/>
          <w:divBdr>
            <w:top w:val="none" w:sz="0" w:space="0" w:color="auto"/>
            <w:left w:val="none" w:sz="0" w:space="0" w:color="auto"/>
            <w:bottom w:val="none" w:sz="0" w:space="0" w:color="auto"/>
            <w:right w:val="none" w:sz="0" w:space="0" w:color="auto"/>
          </w:divBdr>
        </w:div>
        <w:div w:id="1572351779">
          <w:marLeft w:val="547"/>
          <w:marRight w:val="0"/>
          <w:marTop w:val="115"/>
          <w:marBottom w:val="0"/>
          <w:divBdr>
            <w:top w:val="none" w:sz="0" w:space="0" w:color="auto"/>
            <w:left w:val="none" w:sz="0" w:space="0" w:color="auto"/>
            <w:bottom w:val="none" w:sz="0" w:space="0" w:color="auto"/>
            <w:right w:val="none" w:sz="0" w:space="0" w:color="auto"/>
          </w:divBdr>
        </w:div>
      </w:divsChild>
    </w:div>
    <w:div w:id="2065371812">
      <w:bodyDiv w:val="1"/>
      <w:marLeft w:val="0"/>
      <w:marRight w:val="0"/>
      <w:marTop w:val="0"/>
      <w:marBottom w:val="0"/>
      <w:divBdr>
        <w:top w:val="none" w:sz="0" w:space="0" w:color="auto"/>
        <w:left w:val="none" w:sz="0" w:space="0" w:color="auto"/>
        <w:bottom w:val="none" w:sz="0" w:space="0" w:color="auto"/>
        <w:right w:val="none" w:sz="0" w:space="0" w:color="auto"/>
      </w:divBdr>
      <w:divsChild>
        <w:div w:id="1077021056">
          <w:marLeft w:val="547"/>
          <w:marRight w:val="0"/>
          <w:marTop w:val="154"/>
          <w:marBottom w:val="0"/>
          <w:divBdr>
            <w:top w:val="none" w:sz="0" w:space="0" w:color="auto"/>
            <w:left w:val="none" w:sz="0" w:space="0" w:color="auto"/>
            <w:bottom w:val="none" w:sz="0" w:space="0" w:color="auto"/>
            <w:right w:val="none" w:sz="0" w:space="0" w:color="auto"/>
          </w:divBdr>
        </w:div>
        <w:div w:id="1347949955">
          <w:marLeft w:val="547"/>
          <w:marRight w:val="0"/>
          <w:marTop w:val="154"/>
          <w:marBottom w:val="0"/>
          <w:divBdr>
            <w:top w:val="none" w:sz="0" w:space="0" w:color="auto"/>
            <w:left w:val="none" w:sz="0" w:space="0" w:color="auto"/>
            <w:bottom w:val="none" w:sz="0" w:space="0" w:color="auto"/>
            <w:right w:val="none" w:sz="0" w:space="0" w:color="auto"/>
          </w:divBdr>
        </w:div>
        <w:div w:id="1367750509">
          <w:marLeft w:val="547"/>
          <w:marRight w:val="0"/>
          <w:marTop w:val="154"/>
          <w:marBottom w:val="0"/>
          <w:divBdr>
            <w:top w:val="none" w:sz="0" w:space="0" w:color="auto"/>
            <w:left w:val="none" w:sz="0" w:space="0" w:color="auto"/>
            <w:bottom w:val="none" w:sz="0" w:space="0" w:color="auto"/>
            <w:right w:val="none" w:sz="0" w:space="0" w:color="auto"/>
          </w:divBdr>
        </w:div>
        <w:div w:id="1476678798">
          <w:marLeft w:val="547"/>
          <w:marRight w:val="0"/>
          <w:marTop w:val="154"/>
          <w:marBottom w:val="0"/>
          <w:divBdr>
            <w:top w:val="none" w:sz="0" w:space="0" w:color="auto"/>
            <w:left w:val="none" w:sz="0" w:space="0" w:color="auto"/>
            <w:bottom w:val="none" w:sz="0" w:space="0" w:color="auto"/>
            <w:right w:val="none" w:sz="0" w:space="0" w:color="auto"/>
          </w:divBdr>
        </w:div>
        <w:div w:id="1673331734">
          <w:marLeft w:val="547"/>
          <w:marRight w:val="0"/>
          <w:marTop w:val="154"/>
          <w:marBottom w:val="0"/>
          <w:divBdr>
            <w:top w:val="none" w:sz="0" w:space="0" w:color="auto"/>
            <w:left w:val="none" w:sz="0" w:space="0" w:color="auto"/>
            <w:bottom w:val="none" w:sz="0" w:space="0" w:color="auto"/>
            <w:right w:val="none" w:sz="0" w:space="0" w:color="auto"/>
          </w:divBdr>
        </w:div>
        <w:div w:id="190749186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hollingsworth\Application%20Data\Microsoft\Templates\PubServ_Ltr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B9325-87F6-48B3-A758-489A291B5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PubServ_Ltrhd</Template>
  <TotalTime>0</TotalTime>
  <Pages>6</Pages>
  <Words>1986</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City of Rome</Company>
  <LinksUpToDate>false</LinksUpToDate>
  <CharactersWithSpaces>12425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Hollingsworth</dc:creator>
  <cp:lastModifiedBy>eric lindberg</cp:lastModifiedBy>
  <cp:revision>2</cp:revision>
  <cp:lastPrinted>2016-08-26T21:55:00Z</cp:lastPrinted>
  <dcterms:created xsi:type="dcterms:W3CDTF">2016-08-29T14:56:00Z</dcterms:created>
  <dcterms:modified xsi:type="dcterms:W3CDTF">2016-08-29T14:56:00Z</dcterms:modified>
</cp:coreProperties>
</file>